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EC4" w:rsidRPr="00704EC4" w:rsidRDefault="00704EC4">
      <w:pPr>
        <w:rPr>
          <w:b/>
          <w:sz w:val="28"/>
          <w:szCs w:val="28"/>
        </w:rPr>
      </w:pPr>
      <w:proofErr w:type="gramStart"/>
      <w:r w:rsidRPr="00704EC4">
        <w:rPr>
          <w:b/>
          <w:sz w:val="28"/>
          <w:szCs w:val="28"/>
        </w:rPr>
        <w:t>Свадебный</w:t>
      </w:r>
      <w:r w:rsidR="00F16A2F">
        <w:rPr>
          <w:b/>
          <w:sz w:val="28"/>
          <w:szCs w:val="28"/>
        </w:rPr>
        <w:t xml:space="preserve"> женский</w:t>
      </w:r>
      <w:r w:rsidRPr="00704EC4">
        <w:rPr>
          <w:b/>
          <w:sz w:val="28"/>
          <w:szCs w:val="28"/>
        </w:rPr>
        <w:t xml:space="preserve"> головной убор </w:t>
      </w:r>
      <w:r w:rsidR="000D2738">
        <w:rPr>
          <w:b/>
          <w:sz w:val="28"/>
          <w:szCs w:val="28"/>
        </w:rPr>
        <w:t xml:space="preserve">конца </w:t>
      </w:r>
      <w:r w:rsidR="000D2738">
        <w:rPr>
          <w:b/>
          <w:sz w:val="28"/>
          <w:szCs w:val="28"/>
          <w:lang w:val="en-US"/>
        </w:rPr>
        <w:t>XIX</w:t>
      </w:r>
      <w:r w:rsidR="000D2738" w:rsidRPr="000D2738">
        <w:rPr>
          <w:b/>
          <w:sz w:val="28"/>
          <w:szCs w:val="28"/>
        </w:rPr>
        <w:t xml:space="preserve"> </w:t>
      </w:r>
      <w:r w:rsidR="000D2738">
        <w:rPr>
          <w:b/>
          <w:sz w:val="28"/>
          <w:szCs w:val="28"/>
        </w:rPr>
        <w:t>–</w:t>
      </w:r>
      <w:r w:rsidR="000D2738" w:rsidRPr="000D2738">
        <w:rPr>
          <w:b/>
          <w:sz w:val="28"/>
          <w:szCs w:val="28"/>
        </w:rPr>
        <w:t xml:space="preserve"> </w:t>
      </w:r>
      <w:r w:rsidR="000D2738">
        <w:rPr>
          <w:b/>
          <w:sz w:val="28"/>
          <w:szCs w:val="28"/>
        </w:rPr>
        <w:t xml:space="preserve">первой половины ХХ в.в. </w:t>
      </w:r>
      <w:r w:rsidRPr="00704EC4">
        <w:rPr>
          <w:b/>
          <w:sz w:val="28"/>
          <w:szCs w:val="28"/>
        </w:rPr>
        <w:t>из села Канаевка в коллекции Пензенского краеведческого музея.</w:t>
      </w:r>
      <w:proofErr w:type="gramEnd"/>
    </w:p>
    <w:p w:rsidR="008871B1" w:rsidRPr="005C5D73" w:rsidRDefault="0026221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871B1">
        <w:rPr>
          <w:sz w:val="28"/>
          <w:szCs w:val="28"/>
        </w:rPr>
        <w:t xml:space="preserve">Мы уже писали про кокошники – русские головные уборы </w:t>
      </w:r>
      <w:r w:rsidR="008871B1">
        <w:rPr>
          <w:sz w:val="28"/>
          <w:szCs w:val="28"/>
          <w:lang w:val="en-US"/>
        </w:rPr>
        <w:t>XVIII</w:t>
      </w:r>
      <w:r w:rsidR="008871B1" w:rsidRPr="008871B1">
        <w:rPr>
          <w:sz w:val="28"/>
          <w:szCs w:val="28"/>
        </w:rPr>
        <w:t xml:space="preserve"> </w:t>
      </w:r>
      <w:r w:rsidR="008871B1">
        <w:rPr>
          <w:sz w:val="28"/>
          <w:szCs w:val="28"/>
        </w:rPr>
        <w:t>века из пензенского села Канаевка</w:t>
      </w:r>
      <w:r w:rsidR="006D0B09">
        <w:rPr>
          <w:sz w:val="28"/>
          <w:szCs w:val="28"/>
        </w:rPr>
        <w:t xml:space="preserve"> </w:t>
      </w:r>
      <w:r w:rsidR="00732CE1" w:rsidRPr="00732CE1">
        <w:rPr>
          <w:sz w:val="28"/>
          <w:szCs w:val="28"/>
        </w:rPr>
        <w:t>https://m.vk.com/wall-48635857_7815</w:t>
      </w:r>
      <w:r w:rsidR="00732CE1">
        <w:rPr>
          <w:sz w:val="28"/>
          <w:szCs w:val="28"/>
        </w:rPr>
        <w:t xml:space="preserve"> </w:t>
      </w:r>
      <w:r w:rsidR="008871B1">
        <w:rPr>
          <w:sz w:val="28"/>
          <w:szCs w:val="28"/>
        </w:rPr>
        <w:t xml:space="preserve">. К началу ХХ </w:t>
      </w:r>
      <w:r w:rsidR="006D0B09">
        <w:rPr>
          <w:sz w:val="28"/>
          <w:szCs w:val="28"/>
        </w:rPr>
        <w:t>столетия их уже перестали надевать</w:t>
      </w:r>
      <w:r w:rsidR="008871B1">
        <w:rPr>
          <w:sz w:val="28"/>
          <w:szCs w:val="28"/>
        </w:rPr>
        <w:t>, хотя</w:t>
      </w:r>
      <w:r>
        <w:rPr>
          <w:sz w:val="28"/>
          <w:szCs w:val="28"/>
        </w:rPr>
        <w:t xml:space="preserve"> жительницы этого села еще очень долго носили традиционную одежду и даже в ХХ</w:t>
      </w:r>
      <w:proofErr w:type="gramStart"/>
      <w:r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 xml:space="preserve"> веке в ней выступают участницы </w:t>
      </w:r>
      <w:proofErr w:type="spellStart"/>
      <w:r>
        <w:rPr>
          <w:sz w:val="28"/>
          <w:szCs w:val="28"/>
        </w:rPr>
        <w:t>канаевского</w:t>
      </w:r>
      <w:proofErr w:type="spellEnd"/>
      <w:r>
        <w:rPr>
          <w:sz w:val="28"/>
          <w:szCs w:val="28"/>
        </w:rPr>
        <w:t xml:space="preserve"> народного ансамбля. Что же пришло на смену старинным кокошникам? В основном, как и по всей России, они заменялись фабричными платками; но был и сложный  многосоставный головной убор, в основе которого «потомок»</w:t>
      </w:r>
      <w:r w:rsidR="00710783">
        <w:rPr>
          <w:sz w:val="28"/>
          <w:szCs w:val="28"/>
        </w:rPr>
        <w:t xml:space="preserve"> бол</w:t>
      </w:r>
      <w:r w:rsidR="00D414E5">
        <w:rPr>
          <w:sz w:val="28"/>
          <w:szCs w:val="28"/>
        </w:rPr>
        <w:t xml:space="preserve">ьшого кокошника - </w:t>
      </w:r>
      <w:r w:rsidR="009F4B41">
        <w:rPr>
          <w:sz w:val="28"/>
          <w:szCs w:val="28"/>
        </w:rPr>
        <w:t>напоминающий его</w:t>
      </w:r>
      <w:r>
        <w:rPr>
          <w:sz w:val="28"/>
          <w:szCs w:val="28"/>
        </w:rPr>
        <w:t xml:space="preserve"> формой и отделкой маленький </w:t>
      </w:r>
      <w:proofErr w:type="spellStart"/>
      <w:r>
        <w:rPr>
          <w:sz w:val="28"/>
          <w:szCs w:val="28"/>
        </w:rPr>
        <w:t>наклонник</w:t>
      </w:r>
      <w:proofErr w:type="spellEnd"/>
      <w:r>
        <w:rPr>
          <w:sz w:val="28"/>
          <w:szCs w:val="28"/>
        </w:rPr>
        <w:t>.</w:t>
      </w:r>
      <w:r w:rsidR="005C5D73" w:rsidRPr="005C5D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5D7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83209"/>
            <wp:effectExtent l="19050" t="0" r="3175" b="0"/>
            <wp:docPr id="1" name="Рисунок 1" descr="C:\Users\Admin\Desktop\Дубравина (документы)\СТАТЬИ для сайта\КАНАЕВКА\Канаевка - наклонник, поднизь и др\статья про наклонник\на сайт про наклонник\1.Кокошник и накло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убравина (документы)\СТАТЬИ для сайта\КАНАЕВКА\Канаевка - наклонник, поднизь и др\статья про наклонник\на сайт про наклонник\1.Кокошник и наклон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07" w:rsidRDefault="00D414E5">
      <w:r>
        <w:rPr>
          <w:sz w:val="28"/>
          <w:szCs w:val="28"/>
        </w:rPr>
        <w:t>Замужние жительницы Канаевки в э</w:t>
      </w:r>
      <w:r w:rsidR="006D0B09">
        <w:rPr>
          <w:sz w:val="28"/>
          <w:szCs w:val="28"/>
        </w:rPr>
        <w:t>тих</w:t>
      </w:r>
      <w:r>
        <w:rPr>
          <w:sz w:val="28"/>
          <w:szCs w:val="28"/>
        </w:rPr>
        <w:t xml:space="preserve"> уборах выглядят, как б</w:t>
      </w:r>
      <w:r w:rsidR="006D0B09">
        <w:rPr>
          <w:sz w:val="28"/>
          <w:szCs w:val="28"/>
        </w:rPr>
        <w:t>удто в шляпках на головах – такой</w:t>
      </w:r>
      <w:r>
        <w:rPr>
          <w:sz w:val="28"/>
          <w:szCs w:val="28"/>
        </w:rPr>
        <w:t xml:space="preserve"> силуэт и создается </w:t>
      </w:r>
      <w:proofErr w:type="spellStart"/>
      <w:r>
        <w:rPr>
          <w:sz w:val="28"/>
          <w:szCs w:val="28"/>
        </w:rPr>
        <w:t>наклонником</w:t>
      </w:r>
      <w:proofErr w:type="spellEnd"/>
      <w:r>
        <w:rPr>
          <w:sz w:val="28"/>
          <w:szCs w:val="28"/>
        </w:rPr>
        <w:t xml:space="preserve">, спрятанным под туго повязанный платок. Это нужно было уметь надевать и носить! </w:t>
      </w:r>
      <w:r w:rsidR="005C5D7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89568"/>
            <wp:effectExtent l="19050" t="0" r="3175" b="0"/>
            <wp:docPr id="2" name="Рисунок 2" descr="C:\Users\Admin\Desktop\Дубравина (документы)\СТАТЬИ для сайта\КАНАЕВКА\Канаевка - наклонник, поднизь и др\статья про наклонник\на сайт про наклонник\2. жительницы села Кана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убравина (документы)\СТАТЬИ для сайта\КАНАЕВКА\Канаевка - наклонник, поднизь и др\статья про наклонник\на сайт про наклонник\2. жительницы села Канаев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 xml:space="preserve">Жительницы </w:t>
      </w:r>
      <w:proofErr w:type="gramStart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с</w:t>
      </w:r>
      <w:proofErr w:type="gramEnd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 xml:space="preserve">. </w:t>
      </w:r>
      <w:proofErr w:type="gramStart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Канаевка</w:t>
      </w:r>
      <w:proofErr w:type="gramEnd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. </w:t>
      </w:r>
      <w:hyperlink r:id="rId10" w:history="1">
        <w:r w:rsidR="00CD2407" w:rsidRPr="002B3B0B">
          <w:rPr>
            <w:rStyle w:val="aa"/>
            <w:rFonts w:ascii="Arial" w:hAnsi="Arial" w:cs="Arial"/>
            <w:sz w:val="25"/>
            <w:szCs w:val="25"/>
            <w:shd w:val="clear" w:color="auto" w:fill="FFFFFF"/>
          </w:rPr>
          <w:t>https://ds04.infourok.ru/uploads/doc/1191/00154740-c6a69da3.docx</w:t>
        </w:r>
        <w:r w:rsidR="00CD2407" w:rsidRPr="002B3B0B">
          <w:rPr>
            <w:rStyle w:val="aa"/>
            <w:noProof/>
            <w:sz w:val="28"/>
            <w:szCs w:val="28"/>
            <w:lang w:eastAsia="ru-RU"/>
          </w:rPr>
          <w:lastRenderedPageBreak/>
          <w:drawing>
            <wp:inline distT="0" distB="0" distL="0" distR="0">
              <wp:extent cx="5940425" cy="9098088"/>
              <wp:effectExtent l="19050" t="0" r="3175" b="0"/>
              <wp:docPr id="16" name="Рисунок 11" descr="C:\Users\Admin\Desktop\Дубравина (документы)\СТАТЬИ для сайта\КАНАЕВКА\Канаевка - наклонник, поднизь и др\статья про наклонник\на сайт про наклонник\Канаевка_ 1924 Гвоздев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Admin\Desktop\Дубравина (документы)\СТАТЬИ для сайта\КАНАЕВКА\Канаевка - наклонник, поднизь и др\статья про наклонник\на сайт про наклонник\Канаевка_ 1924 Гвоздев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90980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Жители с. Канаевка. 1924 г., фото Б.Н.Гвоздева.</w:t>
      </w:r>
    </w:p>
    <w:p w:rsidR="00D414E5" w:rsidRPr="00262218" w:rsidRDefault="00CD2407">
      <w:pPr>
        <w:rPr>
          <w:sz w:val="28"/>
          <w:szCs w:val="28"/>
        </w:rPr>
      </w:pPr>
      <w:r>
        <w:rPr>
          <w:rFonts w:ascii="Arial" w:hAnsi="Arial" w:cs="Arial"/>
          <w:color w:val="626D7A"/>
          <w:sz w:val="25"/>
          <w:szCs w:val="25"/>
          <w:shd w:val="clear" w:color="auto" w:fill="FFFFFF"/>
        </w:rPr>
        <w:t xml:space="preserve"> </w:t>
      </w:r>
      <w:r w:rsidR="00D414E5">
        <w:rPr>
          <w:sz w:val="28"/>
          <w:szCs w:val="28"/>
        </w:rPr>
        <w:t xml:space="preserve">  Когда-то женщины учились у своих родственниц и подруг, а в наше время особо ценны подробные записи, сделанные в разные годы пензенскими исследователями</w:t>
      </w:r>
      <w:r w:rsidR="001E23DF">
        <w:rPr>
          <w:sz w:val="28"/>
          <w:szCs w:val="28"/>
        </w:rPr>
        <w:t xml:space="preserve"> – по ним вполне можно научи</w:t>
      </w:r>
      <w:r w:rsidR="00FB656F">
        <w:rPr>
          <w:sz w:val="28"/>
          <w:szCs w:val="28"/>
        </w:rPr>
        <w:t xml:space="preserve">ться, как правильно одеться по </w:t>
      </w:r>
      <w:proofErr w:type="spellStart"/>
      <w:r w:rsidR="001E23DF">
        <w:rPr>
          <w:sz w:val="28"/>
          <w:szCs w:val="28"/>
        </w:rPr>
        <w:t>канаевски</w:t>
      </w:r>
      <w:proofErr w:type="spellEnd"/>
      <w:r w:rsidR="001E23DF">
        <w:rPr>
          <w:sz w:val="28"/>
          <w:szCs w:val="28"/>
        </w:rPr>
        <w:t xml:space="preserve">. </w:t>
      </w:r>
      <w:r w:rsidR="00D414E5">
        <w:rPr>
          <w:sz w:val="28"/>
          <w:szCs w:val="28"/>
        </w:rPr>
        <w:t xml:space="preserve">     </w:t>
      </w:r>
    </w:p>
    <w:p w:rsidR="00DC03AB" w:rsidRDefault="0026221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147AE" w:rsidRPr="002147AE">
        <w:rPr>
          <w:sz w:val="28"/>
          <w:szCs w:val="28"/>
        </w:rPr>
        <w:t>В научном архиве Пензенского краеведческого музея хранится запис</w:t>
      </w:r>
      <w:r w:rsidR="002147AE">
        <w:rPr>
          <w:sz w:val="28"/>
          <w:szCs w:val="28"/>
        </w:rPr>
        <w:t xml:space="preserve">ь, сделанная со слов </w:t>
      </w:r>
      <w:r w:rsidR="002147AE" w:rsidRPr="002147AE">
        <w:rPr>
          <w:sz w:val="28"/>
          <w:szCs w:val="28"/>
        </w:rPr>
        <w:t xml:space="preserve"> </w:t>
      </w:r>
      <w:r w:rsidR="002147AE">
        <w:rPr>
          <w:sz w:val="28"/>
          <w:szCs w:val="28"/>
        </w:rPr>
        <w:t xml:space="preserve">Барановой Екатерины Матвеевны, 1924 года рождения, уроженки села Канаевка </w:t>
      </w:r>
      <w:proofErr w:type="spellStart"/>
      <w:r w:rsidR="002147AE">
        <w:rPr>
          <w:sz w:val="28"/>
          <w:szCs w:val="28"/>
        </w:rPr>
        <w:t>Городищенского</w:t>
      </w:r>
      <w:proofErr w:type="spellEnd"/>
      <w:r w:rsidR="002147AE">
        <w:rPr>
          <w:sz w:val="28"/>
          <w:szCs w:val="28"/>
        </w:rPr>
        <w:t xml:space="preserve"> района Пензенской области (ранее </w:t>
      </w:r>
      <w:proofErr w:type="spellStart"/>
      <w:r w:rsidR="002147AE">
        <w:rPr>
          <w:sz w:val="28"/>
          <w:szCs w:val="28"/>
        </w:rPr>
        <w:t>Городищенского</w:t>
      </w:r>
      <w:proofErr w:type="spellEnd"/>
      <w:r w:rsidR="002147AE">
        <w:rPr>
          <w:sz w:val="28"/>
          <w:szCs w:val="28"/>
        </w:rPr>
        <w:t xml:space="preserve"> уезда Пензенской губернии). Запись сделана в 1982 г</w:t>
      </w:r>
      <w:r w:rsidR="00EE6E6E">
        <w:rPr>
          <w:sz w:val="28"/>
          <w:szCs w:val="28"/>
        </w:rPr>
        <w:t xml:space="preserve">оду научным сотрудником музея Ольгой Николаевной </w:t>
      </w:r>
      <w:r w:rsidR="002147AE">
        <w:rPr>
          <w:sz w:val="28"/>
          <w:szCs w:val="28"/>
        </w:rPr>
        <w:t xml:space="preserve">Феоктистовой, в документе говорится о предметах русского народного женского костюма и последовательности их надевания в Канаевке.  </w:t>
      </w:r>
      <w:r w:rsidR="008871B1">
        <w:rPr>
          <w:sz w:val="28"/>
          <w:szCs w:val="28"/>
        </w:rPr>
        <w:t>Кроме одежды, там о</w:t>
      </w:r>
      <w:r w:rsidR="0019397D">
        <w:rPr>
          <w:sz w:val="28"/>
          <w:szCs w:val="28"/>
        </w:rPr>
        <w:t xml:space="preserve">писан состав и порядок надевания </w:t>
      </w:r>
      <w:r w:rsidR="007F139D">
        <w:rPr>
          <w:sz w:val="28"/>
          <w:szCs w:val="28"/>
        </w:rPr>
        <w:t xml:space="preserve">того самого </w:t>
      </w:r>
      <w:r w:rsidR="002147AE">
        <w:rPr>
          <w:sz w:val="28"/>
          <w:szCs w:val="28"/>
        </w:rPr>
        <w:t>сложного праздничного головного убор</w:t>
      </w:r>
      <w:r w:rsidR="0019397D">
        <w:rPr>
          <w:sz w:val="28"/>
          <w:szCs w:val="28"/>
        </w:rPr>
        <w:t xml:space="preserve">а, основные части которого </w:t>
      </w:r>
      <w:r w:rsidR="00310A20">
        <w:rPr>
          <w:sz w:val="28"/>
          <w:szCs w:val="28"/>
        </w:rPr>
        <w:t>хранятся в музее</w:t>
      </w:r>
      <w:r w:rsidR="0019397D">
        <w:rPr>
          <w:sz w:val="28"/>
          <w:szCs w:val="28"/>
        </w:rPr>
        <w:t xml:space="preserve">. </w:t>
      </w:r>
      <w:r w:rsidR="00667430">
        <w:rPr>
          <w:sz w:val="28"/>
          <w:szCs w:val="28"/>
        </w:rPr>
        <w:t>Поступили они давно</w:t>
      </w:r>
      <w:r w:rsidR="008871B1">
        <w:rPr>
          <w:sz w:val="28"/>
          <w:szCs w:val="28"/>
        </w:rPr>
        <w:t xml:space="preserve"> –</w:t>
      </w:r>
      <w:r w:rsidR="00206439">
        <w:rPr>
          <w:sz w:val="28"/>
          <w:szCs w:val="28"/>
        </w:rPr>
        <w:t xml:space="preserve"> некоторые</w:t>
      </w:r>
      <w:r w:rsidR="00667430">
        <w:rPr>
          <w:sz w:val="28"/>
          <w:szCs w:val="28"/>
        </w:rPr>
        <w:t xml:space="preserve"> еще в 1927 году вместе с кокошниками, а</w:t>
      </w:r>
      <w:r w:rsidR="008871B1">
        <w:rPr>
          <w:sz w:val="28"/>
          <w:szCs w:val="28"/>
        </w:rPr>
        <w:t xml:space="preserve"> </w:t>
      </w:r>
      <w:r w:rsidR="00206439">
        <w:rPr>
          <w:sz w:val="28"/>
          <w:szCs w:val="28"/>
        </w:rPr>
        <w:t>полный комплект был</w:t>
      </w:r>
      <w:r w:rsidR="008871B1">
        <w:rPr>
          <w:sz w:val="28"/>
          <w:szCs w:val="28"/>
        </w:rPr>
        <w:t xml:space="preserve"> соб</w:t>
      </w:r>
      <w:r w:rsidR="00206439">
        <w:rPr>
          <w:sz w:val="28"/>
          <w:szCs w:val="28"/>
        </w:rPr>
        <w:t xml:space="preserve">ран </w:t>
      </w:r>
      <w:r w:rsidR="00D414E5">
        <w:rPr>
          <w:sz w:val="28"/>
          <w:szCs w:val="28"/>
        </w:rPr>
        <w:t xml:space="preserve">в 1956 году </w:t>
      </w:r>
      <w:r w:rsidR="00050D19">
        <w:rPr>
          <w:sz w:val="28"/>
          <w:szCs w:val="28"/>
        </w:rPr>
        <w:t>известным пензенским</w:t>
      </w:r>
      <w:r w:rsidR="00667430">
        <w:rPr>
          <w:sz w:val="28"/>
          <w:szCs w:val="28"/>
        </w:rPr>
        <w:t xml:space="preserve"> </w:t>
      </w:r>
      <w:r w:rsidR="00D414E5">
        <w:rPr>
          <w:sz w:val="28"/>
          <w:szCs w:val="28"/>
        </w:rPr>
        <w:t>краеведом</w:t>
      </w:r>
      <w:r w:rsidR="00050D19">
        <w:rPr>
          <w:sz w:val="28"/>
          <w:szCs w:val="28"/>
        </w:rPr>
        <w:t xml:space="preserve"> </w:t>
      </w:r>
      <w:r w:rsidR="00667430">
        <w:rPr>
          <w:sz w:val="28"/>
          <w:szCs w:val="28"/>
        </w:rPr>
        <w:t>М</w:t>
      </w:r>
      <w:r w:rsidR="00EE6E6E">
        <w:rPr>
          <w:sz w:val="28"/>
          <w:szCs w:val="28"/>
        </w:rPr>
        <w:t xml:space="preserve">ихаилом Романовичем </w:t>
      </w:r>
      <w:proofErr w:type="spellStart"/>
      <w:r w:rsidR="00667430">
        <w:rPr>
          <w:sz w:val="28"/>
          <w:szCs w:val="28"/>
        </w:rPr>
        <w:t>Полесских</w:t>
      </w:r>
      <w:proofErr w:type="spellEnd"/>
      <w:r w:rsidR="00667430">
        <w:rPr>
          <w:sz w:val="28"/>
          <w:szCs w:val="28"/>
        </w:rPr>
        <w:t>.</w:t>
      </w:r>
    </w:p>
    <w:p w:rsidR="0019397D" w:rsidRDefault="0026221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397D">
        <w:rPr>
          <w:sz w:val="28"/>
          <w:szCs w:val="28"/>
        </w:rPr>
        <w:t>Итак, перед надеванием головного убора «у женщины две косы, заплетенные со лба, перекручиваются вокруг головы, образуется кичка. Головной убор – повойник, в виде чепчика, завязки обматываются вокруг гол</w:t>
      </w:r>
      <w:r w:rsidR="00310A20">
        <w:rPr>
          <w:sz w:val="28"/>
          <w:szCs w:val="28"/>
        </w:rPr>
        <w:t xml:space="preserve">овы, узел на лбу». Повойника </w:t>
      </w:r>
      <w:r w:rsidR="0019397D">
        <w:rPr>
          <w:sz w:val="28"/>
          <w:szCs w:val="28"/>
        </w:rPr>
        <w:t>именно из села Канаевка в музее нет, поэтому на фотографиях показан</w:t>
      </w:r>
      <w:r w:rsidR="00310A20">
        <w:rPr>
          <w:sz w:val="28"/>
          <w:szCs w:val="28"/>
        </w:rPr>
        <w:t xml:space="preserve"> подобный головной убор из деревни </w:t>
      </w:r>
      <w:proofErr w:type="spellStart"/>
      <w:r w:rsidR="00310A20">
        <w:rPr>
          <w:sz w:val="28"/>
          <w:szCs w:val="28"/>
        </w:rPr>
        <w:t>Толстово</w:t>
      </w:r>
      <w:proofErr w:type="spellEnd"/>
      <w:r w:rsidR="00310A20">
        <w:rPr>
          <w:sz w:val="28"/>
          <w:szCs w:val="28"/>
        </w:rPr>
        <w:t xml:space="preserve">. </w:t>
      </w:r>
    </w:p>
    <w:p w:rsidR="005C5D73" w:rsidRDefault="0026221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10A20">
        <w:rPr>
          <w:sz w:val="28"/>
          <w:szCs w:val="28"/>
        </w:rPr>
        <w:t>Следующая часть головного убора надевается поверх повойника</w:t>
      </w:r>
      <w:r w:rsidR="0019397D">
        <w:rPr>
          <w:sz w:val="28"/>
          <w:szCs w:val="28"/>
        </w:rPr>
        <w:t>:  ««</w:t>
      </w:r>
      <w:proofErr w:type="spellStart"/>
      <w:r w:rsidR="0019397D">
        <w:rPr>
          <w:sz w:val="28"/>
          <w:szCs w:val="28"/>
        </w:rPr>
        <w:t>Снизки</w:t>
      </w:r>
      <w:proofErr w:type="spellEnd"/>
      <w:r w:rsidR="0019397D">
        <w:rPr>
          <w:sz w:val="28"/>
          <w:szCs w:val="28"/>
        </w:rPr>
        <w:t xml:space="preserve">» бисера вертикально, каждая из которых закреплена на нитке, обвязанной на краю повойника». </w:t>
      </w:r>
      <w:r w:rsidR="006B1FDA">
        <w:rPr>
          <w:sz w:val="28"/>
          <w:szCs w:val="28"/>
        </w:rPr>
        <w:t xml:space="preserve">В коллекции музея есть не нитка со </w:t>
      </w:r>
      <w:proofErr w:type="spellStart"/>
      <w:r w:rsidR="006B1FDA">
        <w:rPr>
          <w:sz w:val="28"/>
          <w:szCs w:val="28"/>
        </w:rPr>
        <w:t>снизками</w:t>
      </w:r>
      <w:proofErr w:type="spellEnd"/>
      <w:r w:rsidR="006B1FDA">
        <w:rPr>
          <w:sz w:val="28"/>
          <w:szCs w:val="28"/>
        </w:rPr>
        <w:t xml:space="preserve"> бисера, а деталь головного убора «</w:t>
      </w:r>
      <w:r w:rsidR="00572B14">
        <w:rPr>
          <w:sz w:val="28"/>
          <w:szCs w:val="28"/>
        </w:rPr>
        <w:t>п</w:t>
      </w:r>
      <w:r w:rsidR="006B1FDA">
        <w:rPr>
          <w:sz w:val="28"/>
          <w:szCs w:val="28"/>
        </w:rPr>
        <w:t>однизь»</w:t>
      </w:r>
      <w:r w:rsidR="0064018A">
        <w:rPr>
          <w:sz w:val="28"/>
          <w:szCs w:val="28"/>
        </w:rPr>
        <w:t>. Это сетка</w:t>
      </w:r>
      <w:r w:rsidR="0019397D">
        <w:rPr>
          <w:sz w:val="28"/>
          <w:szCs w:val="28"/>
        </w:rPr>
        <w:t xml:space="preserve"> из белого стекляруса</w:t>
      </w:r>
      <w:r w:rsidR="0064018A">
        <w:rPr>
          <w:sz w:val="28"/>
          <w:szCs w:val="28"/>
        </w:rPr>
        <w:t xml:space="preserve"> с добавлением красного и зеленого бисера </w:t>
      </w:r>
      <w:r w:rsidR="0019397D">
        <w:rPr>
          <w:sz w:val="28"/>
          <w:szCs w:val="28"/>
        </w:rPr>
        <w:t xml:space="preserve"> на основе из яркой </w:t>
      </w:r>
      <w:r w:rsidR="00D13354">
        <w:rPr>
          <w:sz w:val="28"/>
          <w:szCs w:val="28"/>
        </w:rPr>
        <w:t xml:space="preserve">малиновой и </w:t>
      </w:r>
      <w:r w:rsidR="0019397D">
        <w:rPr>
          <w:sz w:val="28"/>
          <w:szCs w:val="28"/>
        </w:rPr>
        <w:t>синей ткани</w:t>
      </w:r>
      <w:r w:rsidR="00BD0E61">
        <w:rPr>
          <w:sz w:val="28"/>
          <w:szCs w:val="28"/>
        </w:rPr>
        <w:t xml:space="preserve"> на подкладке</w:t>
      </w:r>
      <w:r w:rsidR="0064018A">
        <w:rPr>
          <w:sz w:val="28"/>
          <w:szCs w:val="28"/>
        </w:rPr>
        <w:t>. И</w:t>
      </w:r>
      <w:r w:rsidR="0019397D">
        <w:rPr>
          <w:sz w:val="28"/>
          <w:szCs w:val="28"/>
        </w:rPr>
        <w:t xml:space="preserve">менно </w:t>
      </w:r>
      <w:r w:rsidR="006B1FDA">
        <w:rPr>
          <w:sz w:val="28"/>
          <w:szCs w:val="28"/>
        </w:rPr>
        <w:t xml:space="preserve">этот </w:t>
      </w:r>
      <w:r w:rsidR="0019397D">
        <w:rPr>
          <w:sz w:val="28"/>
          <w:szCs w:val="28"/>
        </w:rPr>
        <w:t xml:space="preserve">прямоугольник </w:t>
      </w:r>
      <w:r w:rsidR="0064018A">
        <w:rPr>
          <w:sz w:val="28"/>
          <w:szCs w:val="28"/>
        </w:rPr>
        <w:t xml:space="preserve">(размером 12 </w:t>
      </w:r>
      <w:proofErr w:type="spellStart"/>
      <w:r w:rsidR="0064018A">
        <w:rPr>
          <w:sz w:val="28"/>
          <w:szCs w:val="28"/>
        </w:rPr>
        <w:t>х</w:t>
      </w:r>
      <w:proofErr w:type="spellEnd"/>
      <w:r w:rsidR="0064018A">
        <w:rPr>
          <w:sz w:val="28"/>
          <w:szCs w:val="28"/>
        </w:rPr>
        <w:t xml:space="preserve"> 35,5 см.) </w:t>
      </w:r>
      <w:r w:rsidR="0019397D">
        <w:rPr>
          <w:sz w:val="28"/>
          <w:szCs w:val="28"/>
        </w:rPr>
        <w:t>из ткани и «обвязывается на краю повойника»</w:t>
      </w:r>
      <w:r w:rsidR="006B1FDA">
        <w:rPr>
          <w:sz w:val="28"/>
          <w:szCs w:val="28"/>
        </w:rPr>
        <w:t xml:space="preserve"> спереди</w:t>
      </w:r>
      <w:r w:rsidR="0019397D">
        <w:rPr>
          <w:sz w:val="28"/>
          <w:szCs w:val="28"/>
        </w:rPr>
        <w:t xml:space="preserve"> с помощью завязо</w:t>
      </w:r>
      <w:r w:rsidR="006B1FDA">
        <w:rPr>
          <w:sz w:val="28"/>
          <w:szCs w:val="28"/>
        </w:rPr>
        <w:t xml:space="preserve">к. </w:t>
      </w:r>
      <w:r w:rsidR="005C5D7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87851"/>
            <wp:effectExtent l="19050" t="0" r="3175" b="0"/>
            <wp:docPr id="3" name="Рисунок 3" descr="C:\Users\Admin\Desktop\Дубравина (документы)\СТАТЬИ для сайта\КАНАЕВКА\Канаевка - наклонник, поднизь и др\статья про наклонник\на сайт про наклонник\10. поднизь 8744-3б с фрагмен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убравина (документы)\СТАТЬИ для сайта\КАНАЕВКА\Канаевка - наклонник, поднизь и др\статья про наклонник\на сайт про наклонник\10. поднизь 8744-3б с фрагмент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lastRenderedPageBreak/>
        <w:t>Поднизь, с. Канаевка</w:t>
      </w:r>
      <w:proofErr w:type="gramStart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.</w:t>
      </w:r>
      <w:proofErr w:type="gramEnd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 xml:space="preserve"> </w:t>
      </w:r>
      <w:proofErr w:type="gramStart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к</w:t>
      </w:r>
      <w:proofErr w:type="gramEnd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 xml:space="preserve">он. XIX — </w:t>
      </w:r>
      <w:proofErr w:type="spellStart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нач</w:t>
      </w:r>
      <w:proofErr w:type="spellEnd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. ХХ в.в.</w:t>
      </w:r>
      <w:r w:rsidR="005C5D7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367041"/>
            <wp:effectExtent l="19050" t="0" r="3175" b="0"/>
            <wp:docPr id="4" name="Рисунок 4" descr="C:\Users\Admin\Desktop\Дубравина (документы)\СТАТЬИ для сайта\КАНАЕВКА\Канаевка - наклонник, поднизь и др\статья про наклонник\на сайт про наклонник\9. с подниз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убравина (документы)\СТАТЬИ для сайта\КАНАЕВКА\Канаевка - наклонник, поднизь и др\статья про наклонник\на сайт про наклонник\9. с поднизью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0D8" w:rsidRDefault="006B1FD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Тяжелая поднизь красиво облегает лоб.</w:t>
      </w:r>
      <w:r w:rsidR="00D13354">
        <w:rPr>
          <w:sz w:val="28"/>
          <w:szCs w:val="28"/>
        </w:rPr>
        <w:t xml:space="preserve"> Кстати, сетка из стекляруса действительно</w:t>
      </w:r>
      <w:r w:rsidR="00310A20">
        <w:rPr>
          <w:sz w:val="28"/>
          <w:szCs w:val="28"/>
        </w:rPr>
        <w:t>, как в описании,</w:t>
      </w:r>
      <w:r w:rsidR="00D13354">
        <w:rPr>
          <w:sz w:val="28"/>
          <w:szCs w:val="28"/>
        </w:rPr>
        <w:t xml:space="preserve"> прикреплена к узенькой тесемке из зеленой шерсти (и потом уже нашита на ткань).</w:t>
      </w:r>
      <w:r w:rsidR="00310838">
        <w:rPr>
          <w:sz w:val="28"/>
          <w:szCs w:val="28"/>
        </w:rPr>
        <w:t xml:space="preserve"> Видимо, поднизь надевали не всегда: на фотографии, сделанной в 1924 году Б.Н.Гвоздевым, на головном уборе молодой</w:t>
      </w:r>
      <w:r w:rsidR="00E760D8">
        <w:rPr>
          <w:sz w:val="28"/>
          <w:szCs w:val="28"/>
        </w:rPr>
        <w:t xml:space="preserve"> женщины её не вид</w:t>
      </w:r>
      <w:r w:rsidR="00915282">
        <w:rPr>
          <w:sz w:val="28"/>
          <w:szCs w:val="28"/>
        </w:rPr>
        <w:t xml:space="preserve">но. </w:t>
      </w:r>
      <w:r w:rsidR="007C48CF">
        <w:rPr>
          <w:sz w:val="28"/>
          <w:szCs w:val="28"/>
        </w:rPr>
        <w:t xml:space="preserve"> </w:t>
      </w:r>
      <w:r w:rsidR="00E760D8">
        <w:rPr>
          <w:sz w:val="28"/>
          <w:szCs w:val="28"/>
        </w:rPr>
        <w:t xml:space="preserve">Семья на фотографии явно идет в церковь или из церкви: на руках у свекрови (?) нарядный младенец, молодая жена одета не </w:t>
      </w:r>
      <w:proofErr w:type="gramStart"/>
      <w:r w:rsidR="00E760D8">
        <w:rPr>
          <w:sz w:val="28"/>
          <w:szCs w:val="28"/>
        </w:rPr>
        <w:t>по будничному</w:t>
      </w:r>
      <w:proofErr w:type="gramEnd"/>
      <w:r w:rsidR="00E760D8">
        <w:rPr>
          <w:sz w:val="28"/>
          <w:szCs w:val="28"/>
        </w:rPr>
        <w:t xml:space="preserve"> – на ней </w:t>
      </w:r>
      <w:proofErr w:type="spellStart"/>
      <w:r w:rsidR="00E760D8">
        <w:rPr>
          <w:sz w:val="28"/>
          <w:szCs w:val="28"/>
        </w:rPr>
        <w:t>запон</w:t>
      </w:r>
      <w:proofErr w:type="spellEnd"/>
      <w:r w:rsidR="00E760D8">
        <w:rPr>
          <w:sz w:val="28"/>
          <w:szCs w:val="28"/>
        </w:rPr>
        <w:t xml:space="preserve"> и много шейных украшений.  Но бахрома у </w:t>
      </w:r>
      <w:proofErr w:type="spellStart"/>
      <w:r w:rsidR="00E760D8">
        <w:rPr>
          <w:sz w:val="28"/>
          <w:szCs w:val="28"/>
        </w:rPr>
        <w:t>запона</w:t>
      </w:r>
      <w:proofErr w:type="spellEnd"/>
      <w:r w:rsidR="00E760D8">
        <w:rPr>
          <w:sz w:val="28"/>
          <w:szCs w:val="28"/>
        </w:rPr>
        <w:t xml:space="preserve"> не из стекляруса или шелка, а просто из ткани с надрезами, муж обут в лапти – семейство не из богатых. </w:t>
      </w:r>
      <w:proofErr w:type="gramStart"/>
      <w:r w:rsidR="00E760D8">
        <w:rPr>
          <w:sz w:val="28"/>
          <w:szCs w:val="28"/>
        </w:rPr>
        <w:t>Возможно</w:t>
      </w:r>
      <w:proofErr w:type="gramEnd"/>
      <w:r w:rsidR="00E760D8">
        <w:rPr>
          <w:sz w:val="28"/>
          <w:szCs w:val="28"/>
        </w:rPr>
        <w:t xml:space="preserve"> поэтому и нет поднизи</w:t>
      </w:r>
      <w:r w:rsidR="00915282">
        <w:rPr>
          <w:sz w:val="28"/>
          <w:szCs w:val="28"/>
        </w:rPr>
        <w:t>, или просто праздник не вели</w:t>
      </w:r>
      <w:r w:rsidR="00F43B49">
        <w:rPr>
          <w:sz w:val="28"/>
          <w:szCs w:val="28"/>
        </w:rPr>
        <w:t>к, просто воскресный день</w:t>
      </w:r>
      <w:r w:rsidR="00915282">
        <w:rPr>
          <w:sz w:val="28"/>
          <w:szCs w:val="28"/>
        </w:rPr>
        <w:t xml:space="preserve"> (может быть, в те времена бисерные дополнения к головному убору надевали только по большим праздникам</w:t>
      </w:r>
      <w:r w:rsidR="00E760D8">
        <w:rPr>
          <w:sz w:val="28"/>
          <w:szCs w:val="28"/>
        </w:rPr>
        <w:t>?).</w:t>
      </w:r>
      <w:r w:rsidR="00262218">
        <w:rPr>
          <w:sz w:val="28"/>
          <w:szCs w:val="28"/>
        </w:rPr>
        <w:t xml:space="preserve">   </w:t>
      </w:r>
    </w:p>
    <w:p w:rsidR="00A56739" w:rsidRDefault="0026221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10A20">
        <w:rPr>
          <w:sz w:val="28"/>
          <w:szCs w:val="28"/>
        </w:rPr>
        <w:t>Далее следует</w:t>
      </w:r>
      <w:r w:rsidR="006B1FDA">
        <w:rPr>
          <w:sz w:val="28"/>
          <w:szCs w:val="28"/>
        </w:rPr>
        <w:t xml:space="preserve"> </w:t>
      </w:r>
      <w:r w:rsidR="00310A20">
        <w:rPr>
          <w:sz w:val="28"/>
          <w:szCs w:val="28"/>
        </w:rPr>
        <w:t xml:space="preserve">предмет, называемый в Канаевке </w:t>
      </w:r>
      <w:r w:rsidR="00050D19">
        <w:rPr>
          <w:sz w:val="28"/>
          <w:szCs w:val="28"/>
        </w:rPr>
        <w:t>«п</w:t>
      </w:r>
      <w:r w:rsidR="006B1FDA">
        <w:rPr>
          <w:sz w:val="28"/>
          <w:szCs w:val="28"/>
        </w:rPr>
        <w:t>одзатыльник». «Подзатыльник прямоугольной формы из материала с нашитым разноцветным бисером. Назначение: закрыть повойник сзади» (говорится в записи О.Н.Феоктистовой).</w:t>
      </w:r>
      <w:r w:rsidR="00655BDB">
        <w:rPr>
          <w:sz w:val="28"/>
          <w:szCs w:val="28"/>
        </w:rPr>
        <w:t xml:space="preserve"> </w:t>
      </w:r>
      <w:proofErr w:type="spellStart"/>
      <w:r w:rsidR="00655BDB">
        <w:rPr>
          <w:sz w:val="28"/>
          <w:szCs w:val="28"/>
        </w:rPr>
        <w:t>Канаевские</w:t>
      </w:r>
      <w:proofErr w:type="spellEnd"/>
      <w:r w:rsidR="00655BDB">
        <w:rPr>
          <w:sz w:val="28"/>
          <w:szCs w:val="28"/>
        </w:rPr>
        <w:t xml:space="preserve"> п</w:t>
      </w:r>
      <w:r w:rsidR="006B256E">
        <w:rPr>
          <w:sz w:val="28"/>
          <w:szCs w:val="28"/>
        </w:rPr>
        <w:t>одзатыльники (</w:t>
      </w:r>
      <w:proofErr w:type="spellStart"/>
      <w:r w:rsidR="006B256E">
        <w:rPr>
          <w:sz w:val="28"/>
          <w:szCs w:val="28"/>
        </w:rPr>
        <w:t>позаты</w:t>
      </w:r>
      <w:r w:rsidR="00655BDB">
        <w:rPr>
          <w:sz w:val="28"/>
          <w:szCs w:val="28"/>
        </w:rPr>
        <w:t>льни</w:t>
      </w:r>
      <w:proofErr w:type="spellEnd"/>
      <w:r w:rsidR="00655BDB">
        <w:rPr>
          <w:sz w:val="28"/>
          <w:szCs w:val="28"/>
        </w:rPr>
        <w:t xml:space="preserve">), хранящиеся в Пензенском краеведческом музее, </w:t>
      </w:r>
      <w:r w:rsidR="00310A20">
        <w:rPr>
          <w:sz w:val="28"/>
          <w:szCs w:val="28"/>
        </w:rPr>
        <w:t>сшиты из двух слоев ткани в форме трапеции,</w:t>
      </w:r>
      <w:r w:rsidR="00655BDB">
        <w:rPr>
          <w:sz w:val="28"/>
          <w:szCs w:val="28"/>
        </w:rPr>
        <w:t xml:space="preserve"> выступ охватывает голову сзади. Нижняя </w:t>
      </w:r>
      <w:r w:rsidR="00310A20">
        <w:rPr>
          <w:sz w:val="28"/>
          <w:szCs w:val="28"/>
        </w:rPr>
        <w:t xml:space="preserve">длинная </w:t>
      </w:r>
      <w:r w:rsidR="00655BDB">
        <w:rPr>
          <w:sz w:val="28"/>
          <w:szCs w:val="28"/>
        </w:rPr>
        <w:t>прямая часть подзатыльника украшена сеткой с геометрическим орнаментом, сплетенной из крупного бисера</w:t>
      </w:r>
      <w:r w:rsidR="00310A20">
        <w:rPr>
          <w:sz w:val="28"/>
          <w:szCs w:val="28"/>
        </w:rPr>
        <w:t xml:space="preserve"> </w:t>
      </w:r>
      <w:r w:rsidR="00572B14">
        <w:rPr>
          <w:sz w:val="28"/>
          <w:szCs w:val="28"/>
        </w:rPr>
        <w:t>(желтого и зеленого, желтого и черного)</w:t>
      </w:r>
      <w:r w:rsidR="00655BDB">
        <w:rPr>
          <w:sz w:val="28"/>
          <w:szCs w:val="28"/>
        </w:rPr>
        <w:t xml:space="preserve">.  </w:t>
      </w:r>
      <w:r w:rsidR="00050D19">
        <w:rPr>
          <w:sz w:val="28"/>
          <w:szCs w:val="28"/>
        </w:rPr>
        <w:t xml:space="preserve"> Т</w:t>
      </w:r>
      <w:r w:rsidR="00572B14">
        <w:rPr>
          <w:sz w:val="28"/>
          <w:szCs w:val="28"/>
        </w:rPr>
        <w:t xml:space="preserve">кань </w:t>
      </w:r>
      <w:r w:rsidR="004A1497">
        <w:rPr>
          <w:sz w:val="28"/>
          <w:szCs w:val="28"/>
        </w:rPr>
        <w:t xml:space="preserve">некоторых </w:t>
      </w:r>
      <w:r w:rsidR="00050D19">
        <w:rPr>
          <w:sz w:val="28"/>
          <w:szCs w:val="28"/>
        </w:rPr>
        <w:t>подзатыльников дополнительно украшена</w:t>
      </w:r>
      <w:r w:rsidR="00572B14">
        <w:rPr>
          <w:sz w:val="28"/>
          <w:szCs w:val="28"/>
        </w:rPr>
        <w:t xml:space="preserve"> тесьмой и стеклярусом. </w:t>
      </w:r>
      <w:r w:rsidR="005C5D7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51611"/>
            <wp:effectExtent l="19050" t="0" r="3175" b="0"/>
            <wp:docPr id="5" name="Рисунок 5" descr="C:\Users\Admin\Desktop\Дубравина (документы)\СТАТЬИ для сайта\КАНАЕВКА\Канаевка - наклонник, поднизь и др\статья про наклонник\на сайт про наклонник\7. подзатыльник 15015 с фрагмен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убравина (документы)\СТАТЬИ для сайта\КАНАЕВКА\Канаевка - наклонник, поднизь и др\статья про наклонник\на сайт про наклонник\7. подзатыльник 15015 с фрагмент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D7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606819"/>
            <wp:effectExtent l="19050" t="0" r="3175" b="0"/>
            <wp:docPr id="6" name="Рисунок 6" descr="C:\Users\Admin\Desktop\Дубравина (документы)\СТАТЬИ для сайта\КАНАЕВКА\Канаевка - наклонник, поднизь и др\статья про наклонник\на сайт про наклонник\6. 8744-3  с фрагмен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убравина (документы)\СТАТЬИ для сайта\КАНАЕВКА\Канаевка - наклонник, поднизь и др\статья про наклонник\на сайт про наклонник\6. 8744-3  с фрагмент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Подзатыльник</w:t>
      </w:r>
      <w:proofErr w:type="gramStart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.</w:t>
      </w:r>
      <w:proofErr w:type="gramEnd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 xml:space="preserve"> </w:t>
      </w:r>
      <w:proofErr w:type="gramStart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с</w:t>
      </w:r>
      <w:proofErr w:type="gramEnd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 xml:space="preserve">. Канаевка, кон. XIX — </w:t>
      </w:r>
      <w:proofErr w:type="spellStart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нач</w:t>
      </w:r>
      <w:proofErr w:type="gramStart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.Х</w:t>
      </w:r>
      <w:proofErr w:type="gramEnd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Х</w:t>
      </w:r>
      <w:proofErr w:type="spellEnd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 xml:space="preserve"> в.в.</w:t>
      </w:r>
      <w:r w:rsidR="005C5D7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93450"/>
            <wp:effectExtent l="19050" t="0" r="3175" b="0"/>
            <wp:docPr id="7" name="Рисунок 7" descr="C:\Users\Admin\Desktop\Дубравина (документы)\СТАТЬИ для сайта\КАНАЕВКА\Канаевка - наклонник, поднизь и др\статья про наклонник\на сайт про наклонник\5.с подзатыльн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убравина (документы)\СТАТЬИ для сайта\КАНАЕВКА\Канаевка - наклонник, поднизь и др\статья про наклонник\на сайт про наклонник\5.с подзатыльник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DA" w:rsidRPr="005C5D73" w:rsidRDefault="0071078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655BDB">
        <w:rPr>
          <w:sz w:val="28"/>
          <w:szCs w:val="28"/>
        </w:rPr>
        <w:t xml:space="preserve">Есть и один необычный подзатыльник – вместо </w:t>
      </w:r>
      <w:r w:rsidR="006B256E">
        <w:rPr>
          <w:sz w:val="28"/>
          <w:szCs w:val="28"/>
        </w:rPr>
        <w:t xml:space="preserve">традиционной </w:t>
      </w:r>
      <w:r w:rsidR="00655BDB">
        <w:rPr>
          <w:sz w:val="28"/>
          <w:szCs w:val="28"/>
        </w:rPr>
        <w:t xml:space="preserve">бисерной сетки </w:t>
      </w:r>
      <w:r w:rsidR="004022A6">
        <w:rPr>
          <w:sz w:val="28"/>
          <w:szCs w:val="28"/>
        </w:rPr>
        <w:t>на него нашит</w:t>
      </w:r>
      <w:r w:rsidR="00655BDB">
        <w:rPr>
          <w:sz w:val="28"/>
          <w:szCs w:val="28"/>
        </w:rPr>
        <w:t xml:space="preserve"> связанны</w:t>
      </w:r>
      <w:r w:rsidR="004022A6">
        <w:rPr>
          <w:sz w:val="28"/>
          <w:szCs w:val="28"/>
        </w:rPr>
        <w:t>й</w:t>
      </w:r>
      <w:r w:rsidR="00655BDB">
        <w:rPr>
          <w:sz w:val="28"/>
          <w:szCs w:val="28"/>
        </w:rPr>
        <w:t xml:space="preserve"> с </w:t>
      </w:r>
      <w:r w:rsidR="006B256E">
        <w:rPr>
          <w:sz w:val="28"/>
          <w:szCs w:val="28"/>
        </w:rPr>
        <w:t xml:space="preserve">очень </w:t>
      </w:r>
      <w:r w:rsidR="00655BDB">
        <w:rPr>
          <w:sz w:val="28"/>
          <w:szCs w:val="28"/>
        </w:rPr>
        <w:t>мелким бисером прямоугольник</w:t>
      </w:r>
      <w:r w:rsidR="00572B14">
        <w:rPr>
          <w:sz w:val="28"/>
          <w:szCs w:val="28"/>
        </w:rPr>
        <w:t xml:space="preserve"> – часть какого-то </w:t>
      </w:r>
      <w:r w:rsidR="00FC2B3A">
        <w:rPr>
          <w:sz w:val="28"/>
          <w:szCs w:val="28"/>
        </w:rPr>
        <w:t xml:space="preserve">старинного </w:t>
      </w:r>
      <w:r w:rsidR="00572B14">
        <w:rPr>
          <w:sz w:val="28"/>
          <w:szCs w:val="28"/>
        </w:rPr>
        <w:t>бисерного изделия</w:t>
      </w:r>
      <w:r w:rsidR="00655BDB">
        <w:rPr>
          <w:sz w:val="28"/>
          <w:szCs w:val="28"/>
        </w:rPr>
        <w:t>.</w:t>
      </w:r>
      <w:r w:rsidR="00D725F9">
        <w:rPr>
          <w:sz w:val="28"/>
          <w:szCs w:val="28"/>
        </w:rPr>
        <w:t xml:space="preserve"> «Рисунок – причудливая смесь из животных, цветов, зданий, предметов быта» (сказано в книге поступлений 1956 года). </w:t>
      </w:r>
      <w:r w:rsidR="00655BDB">
        <w:rPr>
          <w:sz w:val="28"/>
          <w:szCs w:val="28"/>
        </w:rPr>
        <w:t xml:space="preserve"> Как оказался в Канаевке этот предмет дворянского или городского быта, мы уже не узнаем</w:t>
      </w:r>
      <w:r w:rsidR="004022A6">
        <w:rPr>
          <w:sz w:val="28"/>
          <w:szCs w:val="28"/>
        </w:rPr>
        <w:t>.</w:t>
      </w:r>
      <w:r w:rsidR="006B256E">
        <w:rPr>
          <w:sz w:val="28"/>
          <w:szCs w:val="28"/>
        </w:rPr>
        <w:t xml:space="preserve"> </w:t>
      </w:r>
      <w:r w:rsidR="00A56739">
        <w:rPr>
          <w:sz w:val="28"/>
          <w:szCs w:val="28"/>
        </w:rPr>
        <w:t xml:space="preserve"> Подзатыльник старый: на подкладке из домотканой ткани, по бокам от бисерного фрагмента кусочки ситца советских времен нашиты поверх старой истертой голубой шелковой ткани.</w:t>
      </w:r>
      <w:r w:rsidR="005C5D73" w:rsidRPr="005C5D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5D7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48831"/>
            <wp:effectExtent l="19050" t="0" r="3175" b="0"/>
            <wp:docPr id="8" name="Рисунок 8" descr="C:\Users\Admin\Desktop\Дубравина (документы)\СТАТЬИ для сайта\КАНАЕВКА\Канаевка - наклонник, поднизь и др\статья про наклонник\на сайт про наклонник\8. подзатыльник 8744-12  с фрагмен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убравина (документы)\СТАТЬИ для сайта\КАНАЕВКА\Канаевка - наклонник, поднизь и др\статья про наклонник\на сайт про наклонник\8. подзатыльник 8744-12  с фрагменто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 xml:space="preserve">Подзатыльник, </w:t>
      </w:r>
      <w:proofErr w:type="gramStart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с</w:t>
      </w:r>
      <w:proofErr w:type="gramEnd"/>
      <w:r w:rsidR="00CD2407">
        <w:rPr>
          <w:rFonts w:ascii="Arial" w:hAnsi="Arial" w:cs="Arial"/>
          <w:color w:val="626D7A"/>
          <w:sz w:val="25"/>
          <w:szCs w:val="25"/>
          <w:shd w:val="clear" w:color="auto" w:fill="FFFFFF"/>
        </w:rPr>
        <w:t>. Канаевка.</w:t>
      </w:r>
    </w:p>
    <w:p w:rsidR="005C5D73" w:rsidRPr="005C5D73" w:rsidRDefault="00710783" w:rsidP="005C5D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z w:val="28"/>
          <w:szCs w:val="28"/>
        </w:rPr>
        <w:t xml:space="preserve">     </w:t>
      </w:r>
      <w:r w:rsidR="006B256E">
        <w:rPr>
          <w:sz w:val="28"/>
          <w:szCs w:val="28"/>
        </w:rPr>
        <w:t xml:space="preserve">Следом за повойником, поднизью и подзатыльником надевали </w:t>
      </w:r>
      <w:r w:rsidR="00262218">
        <w:rPr>
          <w:sz w:val="28"/>
          <w:szCs w:val="28"/>
        </w:rPr>
        <w:t xml:space="preserve">сам </w:t>
      </w:r>
      <w:r w:rsidR="006B256E">
        <w:rPr>
          <w:sz w:val="28"/>
          <w:szCs w:val="28"/>
        </w:rPr>
        <w:t>«</w:t>
      </w:r>
      <w:proofErr w:type="spellStart"/>
      <w:r w:rsidR="00572B14">
        <w:rPr>
          <w:sz w:val="28"/>
          <w:szCs w:val="28"/>
        </w:rPr>
        <w:t>н</w:t>
      </w:r>
      <w:r w:rsidR="006B256E">
        <w:rPr>
          <w:sz w:val="28"/>
          <w:szCs w:val="28"/>
        </w:rPr>
        <w:t>аклонник</w:t>
      </w:r>
      <w:proofErr w:type="spellEnd"/>
      <w:r w:rsidR="006B256E">
        <w:rPr>
          <w:sz w:val="28"/>
          <w:szCs w:val="28"/>
        </w:rPr>
        <w:t>»: «</w:t>
      </w:r>
      <w:proofErr w:type="spellStart"/>
      <w:r w:rsidR="006B256E">
        <w:rPr>
          <w:sz w:val="28"/>
          <w:szCs w:val="28"/>
        </w:rPr>
        <w:t>Наклонник</w:t>
      </w:r>
      <w:proofErr w:type="spellEnd"/>
      <w:r w:rsidR="006B256E">
        <w:rPr>
          <w:sz w:val="28"/>
          <w:szCs w:val="28"/>
        </w:rPr>
        <w:t xml:space="preserve"> на твердой основе.  Его не видно вообще, используется для придания соответствующей, сзади «рогатой» формы </w:t>
      </w:r>
      <w:r w:rsidR="006B256E">
        <w:rPr>
          <w:sz w:val="28"/>
          <w:szCs w:val="28"/>
        </w:rPr>
        <w:lastRenderedPageBreak/>
        <w:t>головы».</w:t>
      </w:r>
      <w:r w:rsidR="005C5D73" w:rsidRPr="005C5D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5D7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44405"/>
            <wp:effectExtent l="19050" t="0" r="3175" b="0"/>
            <wp:docPr id="9" name="Рисунок 9" descr="C:\Users\Admin\Desktop\Дубравина (документы)\СТАТЬИ для сайта\КАНАЕВКА\Канаевка - наклонник, поднизь и др\статья про наклонник\на сайт про наклонник\3. наклонник с фрагмент ом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убравина (документы)\СТАТЬИ для сайта\КАНАЕВКА\Канаевка - наклонник, поднизь и др\статья про наклонник\на сайт про наклонник\3. наклонник с фрагмент ом 2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3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C5D73" w:rsidRPr="005C5D73">
        <w:rPr>
          <w:sz w:val="28"/>
          <w:szCs w:val="28"/>
        </w:rPr>
        <w:lastRenderedPageBreak/>
        <w:drawing>
          <wp:inline distT="0" distB="0" distL="0" distR="0">
            <wp:extent cx="5940425" cy="4058519"/>
            <wp:effectExtent l="19050" t="0" r="3175" b="0"/>
            <wp:docPr id="11" name="Рисунок 10" descr="C:\Users\Admin\Desktop\Дубравина (документы)\СТАТЬИ для сайта\КАНАЕВКА\Канаевка - наклонник, поднизь и др\статья про наклонник\на сайт про наклонник\4..наклонник верхня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убравина (документы)\СТАТЬИ для сайта\КАНАЕВКА\Канаевка - наклонник, поднизь и др\статья про наклонник\на сайт про наклонник\4..наклонник верхня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C5D73" w:rsidRPr="005C5D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Наклонник</w:t>
      </w:r>
      <w:proofErr w:type="spellEnd"/>
      <w:r w:rsidR="005C5D73" w:rsidRPr="005C5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5C5D73" w:rsidRPr="005C5D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5C5D73" w:rsidRPr="005C5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5C5D73" w:rsidRPr="005C5D7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Канаевка</w:t>
      </w:r>
      <w:proofErr w:type="gramEnd"/>
      <w:r w:rsidR="005C5D73" w:rsidRPr="005C5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кон. XIX — </w:t>
      </w:r>
      <w:proofErr w:type="spellStart"/>
      <w:r w:rsidR="005C5D73" w:rsidRPr="005C5D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</w:t>
      </w:r>
      <w:proofErr w:type="spellEnd"/>
      <w:r w:rsidR="005C5D73" w:rsidRPr="005C5D73">
        <w:rPr>
          <w:rFonts w:ascii="Times New Roman" w:eastAsia="Times New Roman" w:hAnsi="Times New Roman" w:cs="Times New Roman"/>
          <w:sz w:val="24"/>
          <w:szCs w:val="24"/>
          <w:lang w:eastAsia="ru-RU"/>
        </w:rPr>
        <w:t>. ХХ в.в.</w:t>
      </w:r>
    </w:p>
    <w:p w:rsidR="00FB656F" w:rsidRPr="005C5D73" w:rsidRDefault="0091528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На старых фотографиях видно, как располагался </w:t>
      </w:r>
      <w:proofErr w:type="spellStart"/>
      <w:r>
        <w:rPr>
          <w:sz w:val="28"/>
          <w:szCs w:val="28"/>
        </w:rPr>
        <w:t>наклонник</w:t>
      </w:r>
      <w:proofErr w:type="spellEnd"/>
      <w:r>
        <w:rPr>
          <w:sz w:val="28"/>
          <w:szCs w:val="28"/>
        </w:rPr>
        <w:t xml:space="preserve"> – лежал на макушке, а не сдвигался в сторону затылка. </w:t>
      </w:r>
      <w:r w:rsidR="00D13354">
        <w:rPr>
          <w:sz w:val="28"/>
          <w:szCs w:val="28"/>
        </w:rPr>
        <w:t>Несмотря на то, что он</w:t>
      </w:r>
      <w:r w:rsidR="006B256E">
        <w:rPr>
          <w:sz w:val="28"/>
          <w:szCs w:val="28"/>
        </w:rPr>
        <w:t xml:space="preserve"> действительно полностью</w:t>
      </w:r>
      <w:r w:rsidR="00D13354">
        <w:rPr>
          <w:sz w:val="28"/>
          <w:szCs w:val="28"/>
        </w:rPr>
        <w:t xml:space="preserve"> скрывается под </w:t>
      </w:r>
      <w:r w:rsidR="004022A6">
        <w:rPr>
          <w:sz w:val="28"/>
          <w:szCs w:val="28"/>
        </w:rPr>
        <w:t xml:space="preserve">головным </w:t>
      </w:r>
      <w:r w:rsidR="00D13354">
        <w:rPr>
          <w:sz w:val="28"/>
          <w:szCs w:val="28"/>
        </w:rPr>
        <w:t xml:space="preserve">платком, старинный </w:t>
      </w:r>
      <w:proofErr w:type="spellStart"/>
      <w:r w:rsidR="00D13354">
        <w:rPr>
          <w:sz w:val="28"/>
          <w:szCs w:val="28"/>
        </w:rPr>
        <w:t>наклонник</w:t>
      </w:r>
      <w:proofErr w:type="spellEnd"/>
      <w:r w:rsidR="00D13354">
        <w:rPr>
          <w:sz w:val="28"/>
          <w:szCs w:val="28"/>
        </w:rPr>
        <w:t xml:space="preserve"> из коллекции музея</w:t>
      </w:r>
      <w:r w:rsidR="00A56739">
        <w:rPr>
          <w:sz w:val="28"/>
          <w:szCs w:val="28"/>
        </w:rPr>
        <w:t xml:space="preserve"> </w:t>
      </w:r>
      <w:r w:rsidR="006B256E">
        <w:rPr>
          <w:sz w:val="28"/>
          <w:szCs w:val="28"/>
        </w:rPr>
        <w:t xml:space="preserve"> богато украшен золотной тесьмой – обшит ею наподобие кокошника</w:t>
      </w:r>
      <w:r w:rsidR="001D1B04">
        <w:rPr>
          <w:sz w:val="28"/>
          <w:szCs w:val="28"/>
        </w:rPr>
        <w:t>, который он напоминает также и по форме</w:t>
      </w:r>
      <w:r w:rsidR="006B256E">
        <w:rPr>
          <w:sz w:val="28"/>
          <w:szCs w:val="28"/>
        </w:rPr>
        <w:t xml:space="preserve">. </w:t>
      </w:r>
      <w:r w:rsidR="00A56739">
        <w:rPr>
          <w:sz w:val="28"/>
          <w:szCs w:val="28"/>
        </w:rPr>
        <w:t>Верх его покрыт ситцем, подкладка из домотканой ткани.</w:t>
      </w:r>
      <w:r w:rsidR="00F16A2F">
        <w:rPr>
          <w:sz w:val="28"/>
          <w:szCs w:val="28"/>
        </w:rPr>
        <w:t xml:space="preserve"> С лицевой (смотрящей вниз) стороны под </w:t>
      </w:r>
      <w:proofErr w:type="spellStart"/>
      <w:r w:rsidR="00F16A2F">
        <w:rPr>
          <w:sz w:val="28"/>
          <w:szCs w:val="28"/>
        </w:rPr>
        <w:t>золотной</w:t>
      </w:r>
      <w:proofErr w:type="spellEnd"/>
      <w:r w:rsidR="00F16A2F">
        <w:rPr>
          <w:sz w:val="28"/>
          <w:szCs w:val="28"/>
        </w:rPr>
        <w:t xml:space="preserve"> тесьмой видна еще и нашитая на основу </w:t>
      </w:r>
      <w:r w:rsidR="00FB656F">
        <w:rPr>
          <w:sz w:val="28"/>
          <w:szCs w:val="28"/>
        </w:rPr>
        <w:t xml:space="preserve">широкая </w:t>
      </w:r>
      <w:r w:rsidR="00FC2B3A">
        <w:rPr>
          <w:sz w:val="28"/>
          <w:szCs w:val="28"/>
        </w:rPr>
        <w:t xml:space="preserve">узорная </w:t>
      </w:r>
      <w:r w:rsidR="00F16A2F">
        <w:rPr>
          <w:sz w:val="28"/>
          <w:szCs w:val="28"/>
        </w:rPr>
        <w:t>шелковая лента - тесьма</w:t>
      </w:r>
      <w:r w:rsidR="00CA5AE4">
        <w:rPr>
          <w:sz w:val="28"/>
          <w:szCs w:val="28"/>
        </w:rPr>
        <w:t>, которой</w:t>
      </w:r>
      <w:r w:rsidR="00F16A2F">
        <w:rPr>
          <w:sz w:val="28"/>
          <w:szCs w:val="28"/>
        </w:rPr>
        <w:t xml:space="preserve"> в селе отделывали </w:t>
      </w:r>
      <w:proofErr w:type="spellStart"/>
      <w:r w:rsidR="00F16A2F">
        <w:rPr>
          <w:sz w:val="28"/>
          <w:szCs w:val="28"/>
        </w:rPr>
        <w:t>косоклинные</w:t>
      </w:r>
      <w:proofErr w:type="spellEnd"/>
      <w:r w:rsidR="00F16A2F">
        <w:rPr>
          <w:sz w:val="28"/>
          <w:szCs w:val="28"/>
        </w:rPr>
        <w:t xml:space="preserve"> сарафаны</w:t>
      </w:r>
      <w:r w:rsidR="00050D19">
        <w:rPr>
          <w:sz w:val="28"/>
          <w:szCs w:val="28"/>
        </w:rPr>
        <w:t xml:space="preserve">. </w:t>
      </w:r>
      <w:r w:rsidR="005C5D7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21280"/>
            <wp:effectExtent l="19050" t="0" r="3175" b="0"/>
            <wp:docPr id="13" name="Рисунок 12" descr="C:\Users\Admin\Desktop\Дубравина (документы)\СТАТЬИ для сайта\КАНАЕВКА\Канаевка - наклонник, поднизь и др\статья про наклонник\на сайт про наклонник\11.с наклонн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убравина (документы)\СТАТЬИ для сайта\КАНАЕВКА\Канаевка - наклонник, поднизь и др\статья про наклонник\на сайт про наклонник\11.с наклоннико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C5D73" w:rsidRPr="005C5D73">
        <w:rPr>
          <w:rFonts w:ascii="Arial" w:hAnsi="Arial" w:cs="Arial"/>
          <w:b/>
          <w:color w:val="626D7A"/>
          <w:sz w:val="25"/>
          <w:szCs w:val="25"/>
          <w:shd w:val="clear" w:color="auto" w:fill="FFFFFF"/>
        </w:rPr>
        <w:t>Наклонник</w:t>
      </w:r>
      <w:proofErr w:type="spellEnd"/>
      <w:r w:rsidR="005C5D73" w:rsidRPr="005C5D73">
        <w:rPr>
          <w:rFonts w:ascii="Arial" w:hAnsi="Arial" w:cs="Arial"/>
          <w:b/>
          <w:color w:val="626D7A"/>
          <w:sz w:val="25"/>
          <w:szCs w:val="25"/>
          <w:shd w:val="clear" w:color="auto" w:fill="FFFFFF"/>
        </w:rPr>
        <w:t>, поднизь, подзатыльник</w:t>
      </w:r>
      <w:proofErr w:type="gramStart"/>
      <w:r w:rsidR="005C5D73" w:rsidRPr="005C5D73">
        <w:rPr>
          <w:rFonts w:ascii="Arial" w:hAnsi="Arial" w:cs="Arial"/>
          <w:b/>
          <w:color w:val="626D7A"/>
          <w:sz w:val="25"/>
          <w:szCs w:val="25"/>
          <w:shd w:val="clear" w:color="auto" w:fill="FFFFFF"/>
        </w:rPr>
        <w:t>.</w:t>
      </w:r>
      <w:proofErr w:type="gramEnd"/>
      <w:r w:rsidR="005C5D73" w:rsidRPr="005C5D73">
        <w:rPr>
          <w:rFonts w:ascii="Arial" w:hAnsi="Arial" w:cs="Arial"/>
          <w:b/>
          <w:color w:val="626D7A"/>
          <w:sz w:val="25"/>
          <w:szCs w:val="25"/>
          <w:shd w:val="clear" w:color="auto" w:fill="FFFFFF"/>
        </w:rPr>
        <w:t xml:space="preserve"> </w:t>
      </w:r>
      <w:proofErr w:type="gramStart"/>
      <w:r w:rsidR="005C5D73" w:rsidRPr="005C5D73">
        <w:rPr>
          <w:rFonts w:ascii="Arial" w:hAnsi="Arial" w:cs="Arial"/>
          <w:b/>
          <w:color w:val="626D7A"/>
          <w:sz w:val="25"/>
          <w:szCs w:val="25"/>
          <w:shd w:val="clear" w:color="auto" w:fill="FFFFFF"/>
        </w:rPr>
        <w:t>с</w:t>
      </w:r>
      <w:proofErr w:type="gramEnd"/>
      <w:r w:rsidR="005C5D73" w:rsidRPr="005C5D73">
        <w:rPr>
          <w:rFonts w:ascii="Arial" w:hAnsi="Arial" w:cs="Arial"/>
          <w:b/>
          <w:color w:val="626D7A"/>
          <w:sz w:val="25"/>
          <w:szCs w:val="25"/>
          <w:shd w:val="clear" w:color="auto" w:fill="FFFFFF"/>
        </w:rPr>
        <w:t xml:space="preserve">. Канаевка, кон. XIX — </w:t>
      </w:r>
      <w:proofErr w:type="spellStart"/>
      <w:r w:rsidR="005C5D73" w:rsidRPr="005C5D73">
        <w:rPr>
          <w:rFonts w:ascii="Arial" w:hAnsi="Arial" w:cs="Arial"/>
          <w:b/>
          <w:color w:val="626D7A"/>
          <w:sz w:val="25"/>
          <w:szCs w:val="25"/>
          <w:shd w:val="clear" w:color="auto" w:fill="FFFFFF"/>
        </w:rPr>
        <w:t>нач</w:t>
      </w:r>
      <w:proofErr w:type="spellEnd"/>
      <w:r w:rsidR="005C5D73" w:rsidRPr="005C5D73">
        <w:rPr>
          <w:rFonts w:ascii="Arial" w:hAnsi="Arial" w:cs="Arial"/>
          <w:b/>
          <w:color w:val="626D7A"/>
          <w:sz w:val="25"/>
          <w:szCs w:val="25"/>
          <w:shd w:val="clear" w:color="auto" w:fill="FFFFFF"/>
        </w:rPr>
        <w:t>. ХХ в.в.</w:t>
      </w:r>
    </w:p>
    <w:p w:rsidR="00050D19" w:rsidRDefault="00FB656F">
      <w:pPr>
        <w:rPr>
          <w:sz w:val="28"/>
          <w:szCs w:val="28"/>
        </w:rPr>
      </w:pPr>
      <w:r>
        <w:rPr>
          <w:sz w:val="28"/>
          <w:szCs w:val="28"/>
        </w:rPr>
        <w:t xml:space="preserve">И, наконец, </w:t>
      </w:r>
      <w:r w:rsidR="001D1B04">
        <w:rPr>
          <w:sz w:val="28"/>
          <w:szCs w:val="28"/>
        </w:rPr>
        <w:t xml:space="preserve">«Все вышеуказанное закрывается так называемым «сизым» шелковым платком. Узел сзади, между рожек </w:t>
      </w:r>
      <w:proofErr w:type="spellStart"/>
      <w:r w:rsidR="001D1B04">
        <w:rPr>
          <w:sz w:val="28"/>
          <w:szCs w:val="28"/>
        </w:rPr>
        <w:t>наклонника</w:t>
      </w:r>
      <w:proofErr w:type="spellEnd"/>
      <w:r w:rsidR="001D1B04">
        <w:rPr>
          <w:sz w:val="28"/>
          <w:szCs w:val="28"/>
        </w:rPr>
        <w:t xml:space="preserve">, небольшой».  </w:t>
      </w:r>
    </w:p>
    <w:p w:rsidR="00704EC4" w:rsidRDefault="0044102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0D19">
        <w:rPr>
          <w:sz w:val="28"/>
          <w:szCs w:val="28"/>
        </w:rPr>
        <w:t xml:space="preserve"> Согласно записи в книге поступлений музея, сделанной в 1956 году</w:t>
      </w:r>
      <w:r w:rsidR="00FC2B3A">
        <w:rPr>
          <w:sz w:val="28"/>
          <w:szCs w:val="28"/>
        </w:rPr>
        <w:t xml:space="preserve"> при</w:t>
      </w:r>
      <w:r w:rsidR="00050D19">
        <w:rPr>
          <w:sz w:val="28"/>
          <w:szCs w:val="28"/>
        </w:rPr>
        <w:t xml:space="preserve"> М.Р. </w:t>
      </w:r>
      <w:proofErr w:type="spellStart"/>
      <w:r w:rsidR="00050D19">
        <w:rPr>
          <w:sz w:val="28"/>
          <w:szCs w:val="28"/>
        </w:rPr>
        <w:t>Полесских</w:t>
      </w:r>
      <w:proofErr w:type="spellEnd"/>
      <w:r w:rsidR="00050D19">
        <w:rPr>
          <w:sz w:val="28"/>
          <w:szCs w:val="28"/>
        </w:rPr>
        <w:t>, «</w:t>
      </w:r>
      <w:proofErr w:type="spellStart"/>
      <w:r w:rsidR="00050D19">
        <w:rPr>
          <w:sz w:val="28"/>
          <w:szCs w:val="28"/>
        </w:rPr>
        <w:t>наклонник</w:t>
      </w:r>
      <w:proofErr w:type="spellEnd"/>
      <w:r w:rsidR="00050D19">
        <w:rPr>
          <w:sz w:val="28"/>
          <w:szCs w:val="28"/>
        </w:rPr>
        <w:t xml:space="preserve">, или рога из дерева» носит </w:t>
      </w:r>
      <w:proofErr w:type="gramStart"/>
      <w:r w:rsidR="00050D19">
        <w:rPr>
          <w:sz w:val="28"/>
          <w:szCs w:val="28"/>
        </w:rPr>
        <w:t>молодая</w:t>
      </w:r>
      <w:proofErr w:type="gramEnd"/>
      <w:r w:rsidR="00050D19">
        <w:rPr>
          <w:sz w:val="28"/>
          <w:szCs w:val="28"/>
        </w:rPr>
        <w:t xml:space="preserve"> в течение года; «к нему необходим платок </w:t>
      </w:r>
      <w:proofErr w:type="spellStart"/>
      <w:r w:rsidR="00050D19">
        <w:rPr>
          <w:sz w:val="28"/>
          <w:szCs w:val="28"/>
        </w:rPr>
        <w:t>предпочт</w:t>
      </w:r>
      <w:proofErr w:type="spellEnd"/>
      <w:r w:rsidR="00050D19">
        <w:rPr>
          <w:sz w:val="28"/>
          <w:szCs w:val="28"/>
        </w:rPr>
        <w:t>. шелковый сизый».</w:t>
      </w:r>
    </w:p>
    <w:p w:rsidR="00BD0E61" w:rsidRDefault="0071078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04EC4">
        <w:rPr>
          <w:sz w:val="28"/>
          <w:szCs w:val="28"/>
        </w:rPr>
        <w:t>Материалы из ста</w:t>
      </w:r>
      <w:r w:rsidR="00EE6E6E">
        <w:rPr>
          <w:sz w:val="28"/>
          <w:szCs w:val="28"/>
        </w:rPr>
        <w:t>тей пензенских исследователей Николая Савельевича</w:t>
      </w:r>
      <w:r w:rsidR="00D13354">
        <w:rPr>
          <w:sz w:val="28"/>
          <w:szCs w:val="28"/>
        </w:rPr>
        <w:t xml:space="preserve"> </w:t>
      </w:r>
      <w:proofErr w:type="spellStart"/>
      <w:r w:rsidR="00EE6E6E">
        <w:rPr>
          <w:sz w:val="28"/>
          <w:szCs w:val="28"/>
        </w:rPr>
        <w:t>Малькова</w:t>
      </w:r>
      <w:proofErr w:type="spellEnd"/>
      <w:r w:rsidR="00EE6E6E">
        <w:rPr>
          <w:sz w:val="28"/>
          <w:szCs w:val="28"/>
        </w:rPr>
        <w:t xml:space="preserve"> и Аллы Александровны</w:t>
      </w:r>
      <w:r w:rsidR="00D13354">
        <w:rPr>
          <w:sz w:val="28"/>
          <w:szCs w:val="28"/>
        </w:rPr>
        <w:t xml:space="preserve"> </w:t>
      </w:r>
      <w:r w:rsidR="00A56739">
        <w:rPr>
          <w:sz w:val="28"/>
          <w:szCs w:val="28"/>
        </w:rPr>
        <w:t>Тарховой, опубликованные</w:t>
      </w:r>
      <w:r w:rsidR="00704EC4">
        <w:rPr>
          <w:sz w:val="28"/>
          <w:szCs w:val="28"/>
        </w:rPr>
        <w:t xml:space="preserve"> в сборнике «Село мое, село мое родное. Песни села Канаевки </w:t>
      </w:r>
      <w:proofErr w:type="spellStart"/>
      <w:r w:rsidR="00704EC4">
        <w:rPr>
          <w:sz w:val="28"/>
          <w:szCs w:val="28"/>
        </w:rPr>
        <w:t>Городищенского</w:t>
      </w:r>
      <w:proofErr w:type="spellEnd"/>
      <w:r w:rsidR="00704EC4">
        <w:rPr>
          <w:sz w:val="28"/>
          <w:szCs w:val="28"/>
        </w:rPr>
        <w:t xml:space="preserve"> района Пензенской области» дополняют </w:t>
      </w:r>
      <w:r w:rsidR="00050D19">
        <w:rPr>
          <w:sz w:val="28"/>
          <w:szCs w:val="28"/>
        </w:rPr>
        <w:t>краткие записи</w:t>
      </w:r>
      <w:r w:rsidR="00BD0E61">
        <w:rPr>
          <w:sz w:val="28"/>
          <w:szCs w:val="28"/>
        </w:rPr>
        <w:t xml:space="preserve"> О.Н.</w:t>
      </w:r>
      <w:r w:rsidR="00D13354">
        <w:rPr>
          <w:sz w:val="28"/>
          <w:szCs w:val="28"/>
        </w:rPr>
        <w:t xml:space="preserve"> </w:t>
      </w:r>
      <w:r w:rsidR="00BD0E61">
        <w:rPr>
          <w:sz w:val="28"/>
          <w:szCs w:val="28"/>
        </w:rPr>
        <w:t>Феоктистовой</w:t>
      </w:r>
      <w:r w:rsidR="00050D19">
        <w:rPr>
          <w:sz w:val="28"/>
          <w:szCs w:val="28"/>
        </w:rPr>
        <w:t xml:space="preserve"> и М.Р. </w:t>
      </w:r>
      <w:proofErr w:type="spellStart"/>
      <w:r w:rsidR="00050D19">
        <w:rPr>
          <w:sz w:val="28"/>
          <w:szCs w:val="28"/>
        </w:rPr>
        <w:t>Полесских</w:t>
      </w:r>
      <w:proofErr w:type="spellEnd"/>
      <w:r w:rsidR="00BD0E61">
        <w:rPr>
          <w:sz w:val="28"/>
          <w:szCs w:val="28"/>
        </w:rPr>
        <w:t>.</w:t>
      </w:r>
    </w:p>
    <w:p w:rsidR="0072658D" w:rsidRDefault="0071078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04EC4">
        <w:rPr>
          <w:sz w:val="28"/>
          <w:szCs w:val="28"/>
        </w:rPr>
        <w:t xml:space="preserve"> Н.С. Мальков, «Описание традиционного свадебного обряда села Канаевки (по рассказам </w:t>
      </w:r>
      <w:proofErr w:type="spellStart"/>
      <w:r w:rsidR="00704EC4">
        <w:rPr>
          <w:sz w:val="28"/>
          <w:szCs w:val="28"/>
        </w:rPr>
        <w:t>канаевских</w:t>
      </w:r>
      <w:proofErr w:type="spellEnd"/>
      <w:r w:rsidR="00704EC4">
        <w:rPr>
          <w:sz w:val="28"/>
          <w:szCs w:val="28"/>
        </w:rPr>
        <w:t xml:space="preserve"> старожилов)»: после венчания «Невесте </w:t>
      </w:r>
      <w:proofErr w:type="spellStart"/>
      <w:r w:rsidR="00704EC4">
        <w:rPr>
          <w:sz w:val="28"/>
          <w:szCs w:val="28"/>
        </w:rPr>
        <w:t>чошут</w:t>
      </w:r>
      <w:proofErr w:type="spellEnd"/>
      <w:r w:rsidR="00704EC4">
        <w:rPr>
          <w:sz w:val="28"/>
          <w:szCs w:val="28"/>
        </w:rPr>
        <w:t xml:space="preserve"> волосы (</w:t>
      </w:r>
      <w:proofErr w:type="spellStart"/>
      <w:r w:rsidR="00704EC4">
        <w:rPr>
          <w:sz w:val="28"/>
          <w:szCs w:val="28"/>
        </w:rPr>
        <w:t>жениховска</w:t>
      </w:r>
      <w:proofErr w:type="spellEnd"/>
      <w:r w:rsidR="00704EC4">
        <w:rPr>
          <w:sz w:val="28"/>
          <w:szCs w:val="28"/>
        </w:rPr>
        <w:t xml:space="preserve"> </w:t>
      </w:r>
      <w:proofErr w:type="spellStart"/>
      <w:r w:rsidR="00704EC4">
        <w:rPr>
          <w:sz w:val="28"/>
          <w:szCs w:val="28"/>
        </w:rPr>
        <w:t>хрёсна</w:t>
      </w:r>
      <w:proofErr w:type="spellEnd"/>
      <w:r w:rsidR="00704EC4">
        <w:rPr>
          <w:sz w:val="28"/>
          <w:szCs w:val="28"/>
        </w:rPr>
        <w:t xml:space="preserve">) и собирают как </w:t>
      </w:r>
      <w:proofErr w:type="gramStart"/>
      <w:r w:rsidR="00704EC4">
        <w:rPr>
          <w:sz w:val="28"/>
          <w:szCs w:val="28"/>
        </w:rPr>
        <w:t>молодуху</w:t>
      </w:r>
      <w:proofErr w:type="gramEnd"/>
      <w:r w:rsidR="00704EC4">
        <w:rPr>
          <w:sz w:val="28"/>
          <w:szCs w:val="28"/>
        </w:rPr>
        <w:t xml:space="preserve">. </w:t>
      </w:r>
      <w:proofErr w:type="spellStart"/>
      <w:r w:rsidR="00704EC4">
        <w:rPr>
          <w:sz w:val="28"/>
          <w:szCs w:val="28"/>
        </w:rPr>
        <w:t>Плятут</w:t>
      </w:r>
      <w:proofErr w:type="spellEnd"/>
      <w:r w:rsidR="00704EC4">
        <w:rPr>
          <w:sz w:val="28"/>
          <w:szCs w:val="28"/>
        </w:rPr>
        <w:t xml:space="preserve"> две косы, закручивают вокруг головы, </w:t>
      </w:r>
      <w:proofErr w:type="spellStart"/>
      <w:r w:rsidR="00704EC4">
        <w:rPr>
          <w:sz w:val="28"/>
          <w:szCs w:val="28"/>
        </w:rPr>
        <w:t>одявают</w:t>
      </w:r>
      <w:proofErr w:type="spellEnd"/>
      <w:r w:rsidR="00704EC4">
        <w:rPr>
          <w:sz w:val="28"/>
          <w:szCs w:val="28"/>
        </w:rPr>
        <w:t xml:space="preserve"> кичку, повойник, поднизь и подзатыльник, </w:t>
      </w:r>
      <w:proofErr w:type="spellStart"/>
      <w:r w:rsidR="00704EC4">
        <w:rPr>
          <w:sz w:val="28"/>
          <w:szCs w:val="28"/>
        </w:rPr>
        <w:t>наклонник</w:t>
      </w:r>
      <w:proofErr w:type="spellEnd"/>
      <w:r w:rsidR="00704EC4">
        <w:rPr>
          <w:sz w:val="28"/>
          <w:szCs w:val="28"/>
        </w:rPr>
        <w:t xml:space="preserve"> и обязывают сизым (лиловым) платком</w:t>
      </w:r>
      <w:r w:rsidR="00D45EC0">
        <w:rPr>
          <w:sz w:val="28"/>
          <w:szCs w:val="28"/>
        </w:rPr>
        <w:t xml:space="preserve">.  Кичку не </w:t>
      </w:r>
      <w:r w:rsidR="00D45EC0">
        <w:rPr>
          <w:sz w:val="28"/>
          <w:szCs w:val="28"/>
        </w:rPr>
        <w:lastRenderedPageBreak/>
        <w:t xml:space="preserve">всем </w:t>
      </w:r>
      <w:proofErr w:type="spellStart"/>
      <w:r w:rsidR="00D45EC0">
        <w:rPr>
          <w:sz w:val="28"/>
          <w:szCs w:val="28"/>
        </w:rPr>
        <w:t>одявали</w:t>
      </w:r>
      <w:proofErr w:type="spellEnd"/>
      <w:r w:rsidR="00D45EC0">
        <w:rPr>
          <w:sz w:val="28"/>
          <w:szCs w:val="28"/>
        </w:rPr>
        <w:t xml:space="preserve">. У кого волосы густые, то рог-то (как на кичке – то) из волос делали. </w:t>
      </w:r>
      <w:proofErr w:type="gramStart"/>
      <w:r w:rsidR="00D45EC0">
        <w:rPr>
          <w:sz w:val="28"/>
          <w:szCs w:val="28"/>
        </w:rPr>
        <w:t xml:space="preserve">Две косы от самых от висков заплетут, </w:t>
      </w:r>
      <w:proofErr w:type="spellStart"/>
      <w:r w:rsidR="00D45EC0">
        <w:rPr>
          <w:sz w:val="28"/>
          <w:szCs w:val="28"/>
        </w:rPr>
        <w:t>уложут</w:t>
      </w:r>
      <w:proofErr w:type="spellEnd"/>
      <w:r w:rsidR="00D45EC0">
        <w:rPr>
          <w:sz w:val="28"/>
          <w:szCs w:val="28"/>
        </w:rPr>
        <w:t xml:space="preserve"> </w:t>
      </w:r>
      <w:proofErr w:type="spellStart"/>
      <w:r w:rsidR="00D45EC0">
        <w:rPr>
          <w:sz w:val="28"/>
          <w:szCs w:val="28"/>
        </w:rPr>
        <w:t>сверьх</w:t>
      </w:r>
      <w:proofErr w:type="spellEnd"/>
      <w:r w:rsidR="00D45EC0">
        <w:rPr>
          <w:sz w:val="28"/>
          <w:szCs w:val="28"/>
        </w:rPr>
        <w:t xml:space="preserve"> головы и </w:t>
      </w:r>
      <w:proofErr w:type="spellStart"/>
      <w:r w:rsidR="00D45EC0">
        <w:rPr>
          <w:sz w:val="28"/>
          <w:szCs w:val="28"/>
        </w:rPr>
        <w:t>коньцами</w:t>
      </w:r>
      <w:proofErr w:type="spellEnd"/>
      <w:r w:rsidR="00D45EC0">
        <w:rPr>
          <w:sz w:val="28"/>
          <w:szCs w:val="28"/>
        </w:rPr>
        <w:t xml:space="preserve"> рог </w:t>
      </w:r>
      <w:proofErr w:type="spellStart"/>
      <w:r w:rsidR="00D45EC0">
        <w:rPr>
          <w:sz w:val="28"/>
          <w:szCs w:val="28"/>
        </w:rPr>
        <w:t>закрутют</w:t>
      </w:r>
      <w:proofErr w:type="spellEnd"/>
      <w:r w:rsidR="00D45EC0">
        <w:rPr>
          <w:sz w:val="28"/>
          <w:szCs w:val="28"/>
        </w:rPr>
        <w:t>.</w:t>
      </w:r>
      <w:proofErr w:type="gramEnd"/>
      <w:r w:rsidR="00D45EC0">
        <w:rPr>
          <w:sz w:val="28"/>
          <w:szCs w:val="28"/>
        </w:rPr>
        <w:t xml:space="preserve"> А у кого косёнки-то жиденьки, тем уж кичку </w:t>
      </w:r>
      <w:proofErr w:type="spellStart"/>
      <w:r w:rsidR="00D45EC0">
        <w:rPr>
          <w:sz w:val="28"/>
          <w:szCs w:val="28"/>
        </w:rPr>
        <w:t>тада</w:t>
      </w:r>
      <w:proofErr w:type="spellEnd"/>
      <w:r w:rsidR="00D45EC0">
        <w:rPr>
          <w:sz w:val="28"/>
          <w:szCs w:val="28"/>
        </w:rPr>
        <w:t>.</w:t>
      </w:r>
      <w:r w:rsidR="00572B14">
        <w:rPr>
          <w:sz w:val="28"/>
          <w:szCs w:val="28"/>
        </w:rPr>
        <w:t xml:space="preserve"> </w:t>
      </w:r>
      <w:r w:rsidR="00D45EC0">
        <w:rPr>
          <w:sz w:val="28"/>
          <w:szCs w:val="28"/>
        </w:rPr>
        <w:t xml:space="preserve"> А то </w:t>
      </w:r>
      <w:proofErr w:type="spellStart"/>
      <w:r w:rsidR="00D45EC0">
        <w:rPr>
          <w:sz w:val="28"/>
          <w:szCs w:val="28"/>
        </w:rPr>
        <w:t>ишчо</w:t>
      </w:r>
      <w:proofErr w:type="spellEnd"/>
      <w:r w:rsidR="00D45EC0">
        <w:rPr>
          <w:sz w:val="28"/>
          <w:szCs w:val="28"/>
        </w:rPr>
        <w:t xml:space="preserve"> и в косы-то, штыба </w:t>
      </w:r>
      <w:proofErr w:type="spellStart"/>
      <w:r w:rsidR="00D45EC0">
        <w:rPr>
          <w:sz w:val="28"/>
          <w:szCs w:val="28"/>
        </w:rPr>
        <w:t>оне</w:t>
      </w:r>
      <w:proofErr w:type="spellEnd"/>
      <w:r w:rsidR="00D45EC0">
        <w:rPr>
          <w:sz w:val="28"/>
          <w:szCs w:val="28"/>
        </w:rPr>
        <w:t xml:space="preserve"> </w:t>
      </w:r>
      <w:proofErr w:type="spellStart"/>
      <w:r w:rsidR="00D45EC0">
        <w:rPr>
          <w:sz w:val="28"/>
          <w:szCs w:val="28"/>
        </w:rPr>
        <w:t>потолшчэ</w:t>
      </w:r>
      <w:proofErr w:type="spellEnd"/>
      <w:r w:rsidR="00D45EC0">
        <w:rPr>
          <w:sz w:val="28"/>
          <w:szCs w:val="28"/>
        </w:rPr>
        <w:t xml:space="preserve"> были, </w:t>
      </w:r>
      <w:proofErr w:type="spellStart"/>
      <w:r w:rsidR="00D45EC0">
        <w:rPr>
          <w:sz w:val="28"/>
          <w:szCs w:val="28"/>
        </w:rPr>
        <w:t>плетешки</w:t>
      </w:r>
      <w:proofErr w:type="spellEnd"/>
      <w:r w:rsidR="00D45EC0">
        <w:rPr>
          <w:sz w:val="28"/>
          <w:szCs w:val="28"/>
        </w:rPr>
        <w:t xml:space="preserve"> </w:t>
      </w:r>
      <w:proofErr w:type="spellStart"/>
      <w:r w:rsidR="00D45EC0">
        <w:rPr>
          <w:sz w:val="28"/>
          <w:szCs w:val="28"/>
        </w:rPr>
        <w:t>вплятут</w:t>
      </w:r>
      <w:proofErr w:type="spellEnd"/>
      <w:r w:rsidR="00D45EC0">
        <w:rPr>
          <w:sz w:val="28"/>
          <w:szCs w:val="28"/>
        </w:rPr>
        <w:t xml:space="preserve"> – ну там тряпочки </w:t>
      </w:r>
      <w:proofErr w:type="spellStart"/>
      <w:r w:rsidR="00D45EC0">
        <w:rPr>
          <w:sz w:val="28"/>
          <w:szCs w:val="28"/>
        </w:rPr>
        <w:t>каки</w:t>
      </w:r>
      <w:proofErr w:type="spellEnd"/>
      <w:r w:rsidR="00D45EC0">
        <w:rPr>
          <w:sz w:val="28"/>
          <w:szCs w:val="28"/>
        </w:rPr>
        <w:t xml:space="preserve"> – </w:t>
      </w:r>
      <w:proofErr w:type="spellStart"/>
      <w:r w:rsidR="00D45EC0">
        <w:rPr>
          <w:sz w:val="28"/>
          <w:szCs w:val="28"/>
        </w:rPr>
        <w:t>нибудь</w:t>
      </w:r>
      <w:proofErr w:type="spellEnd"/>
      <w:r w:rsidR="00D45EC0">
        <w:rPr>
          <w:sz w:val="28"/>
          <w:szCs w:val="28"/>
        </w:rPr>
        <w:t xml:space="preserve">, а то и пряжу </w:t>
      </w:r>
      <w:proofErr w:type="spellStart"/>
      <w:r w:rsidR="00D45EC0">
        <w:rPr>
          <w:sz w:val="28"/>
          <w:szCs w:val="28"/>
        </w:rPr>
        <w:t>шерстянуя</w:t>
      </w:r>
      <w:proofErr w:type="spellEnd"/>
      <w:r w:rsidR="00704EC4">
        <w:rPr>
          <w:sz w:val="28"/>
          <w:szCs w:val="28"/>
        </w:rPr>
        <w:t>»</w:t>
      </w:r>
      <w:r w:rsidR="00D45EC0">
        <w:rPr>
          <w:sz w:val="28"/>
          <w:szCs w:val="28"/>
        </w:rPr>
        <w:t xml:space="preserve">. </w:t>
      </w:r>
      <w:r w:rsidR="0072658D">
        <w:rPr>
          <w:sz w:val="28"/>
          <w:szCs w:val="28"/>
        </w:rPr>
        <w:t xml:space="preserve"> Получается, что кичкой называли возвышение под повойником, сформированное косами или специальной накладкой.</w:t>
      </w:r>
    </w:p>
    <w:p w:rsidR="004022A6" w:rsidRDefault="0072658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2738">
        <w:rPr>
          <w:sz w:val="28"/>
          <w:szCs w:val="28"/>
        </w:rPr>
        <w:t>На второй день свадьбы молодая  «</w:t>
      </w:r>
      <w:proofErr w:type="spellStart"/>
      <w:r w:rsidR="000D2738">
        <w:rPr>
          <w:sz w:val="28"/>
          <w:szCs w:val="28"/>
        </w:rPr>
        <w:t>повязвает</w:t>
      </w:r>
      <w:proofErr w:type="spellEnd"/>
      <w:r w:rsidR="000D2738">
        <w:rPr>
          <w:sz w:val="28"/>
          <w:szCs w:val="28"/>
        </w:rPr>
        <w:t xml:space="preserve"> она </w:t>
      </w:r>
      <w:proofErr w:type="spellStart"/>
      <w:r w:rsidR="000D2738">
        <w:rPr>
          <w:sz w:val="28"/>
          <w:szCs w:val="28"/>
        </w:rPr>
        <w:t>наклонник</w:t>
      </w:r>
      <w:proofErr w:type="spellEnd"/>
      <w:r w:rsidR="000D2738">
        <w:rPr>
          <w:sz w:val="28"/>
          <w:szCs w:val="28"/>
        </w:rPr>
        <w:t xml:space="preserve">, ну тока </w:t>
      </w:r>
      <w:proofErr w:type="spellStart"/>
      <w:r w:rsidR="000D2738">
        <w:rPr>
          <w:sz w:val="28"/>
          <w:szCs w:val="28"/>
        </w:rPr>
        <w:t>што</w:t>
      </w:r>
      <w:proofErr w:type="spellEnd"/>
      <w:r w:rsidR="000D2738">
        <w:rPr>
          <w:sz w:val="28"/>
          <w:szCs w:val="28"/>
        </w:rPr>
        <w:t xml:space="preserve"> лишь с красным платком». Третий день свадьбы: </w:t>
      </w:r>
      <w:r w:rsidR="00D4226C">
        <w:rPr>
          <w:sz w:val="28"/>
          <w:szCs w:val="28"/>
        </w:rPr>
        <w:t xml:space="preserve">«Молодой в третий день обязывают кичку с красным, «французским» по-нашему, платком, уже без </w:t>
      </w:r>
      <w:proofErr w:type="spellStart"/>
      <w:r w:rsidR="00D4226C">
        <w:rPr>
          <w:sz w:val="28"/>
          <w:szCs w:val="28"/>
        </w:rPr>
        <w:t>наклонника</w:t>
      </w:r>
      <w:proofErr w:type="spellEnd"/>
      <w:r w:rsidR="000D2738">
        <w:rPr>
          <w:sz w:val="28"/>
          <w:szCs w:val="28"/>
        </w:rPr>
        <w:t>».</w:t>
      </w:r>
    </w:p>
    <w:p w:rsidR="00D45EC0" w:rsidRDefault="0071078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022A6">
        <w:rPr>
          <w:sz w:val="28"/>
          <w:szCs w:val="28"/>
        </w:rPr>
        <w:t xml:space="preserve">Еще подробнее записала </w:t>
      </w:r>
      <w:r w:rsidR="00D45EC0">
        <w:rPr>
          <w:sz w:val="28"/>
          <w:szCs w:val="28"/>
        </w:rPr>
        <w:t>А.А.</w:t>
      </w:r>
      <w:r w:rsidR="00572B14">
        <w:rPr>
          <w:sz w:val="28"/>
          <w:szCs w:val="28"/>
        </w:rPr>
        <w:t xml:space="preserve"> </w:t>
      </w:r>
      <w:r w:rsidR="00D45EC0">
        <w:rPr>
          <w:sz w:val="28"/>
          <w:szCs w:val="28"/>
        </w:rPr>
        <w:t>Тархова</w:t>
      </w:r>
      <w:r w:rsidR="007A472E">
        <w:rPr>
          <w:sz w:val="28"/>
          <w:szCs w:val="28"/>
        </w:rPr>
        <w:t xml:space="preserve"> (</w:t>
      </w:r>
      <w:r w:rsidR="00D45EC0">
        <w:rPr>
          <w:sz w:val="28"/>
          <w:szCs w:val="28"/>
        </w:rPr>
        <w:t xml:space="preserve">«Народный костюм села Канаевки конца </w:t>
      </w:r>
      <w:r w:rsidR="00D45EC0">
        <w:rPr>
          <w:sz w:val="28"/>
          <w:szCs w:val="28"/>
          <w:lang w:val="en-US"/>
        </w:rPr>
        <w:t>XIX</w:t>
      </w:r>
      <w:r w:rsidR="00D45EC0">
        <w:rPr>
          <w:sz w:val="28"/>
          <w:szCs w:val="28"/>
        </w:rPr>
        <w:t xml:space="preserve"> – начала </w:t>
      </w:r>
      <w:r w:rsidR="00D45EC0" w:rsidRPr="00D45EC0">
        <w:rPr>
          <w:sz w:val="28"/>
          <w:szCs w:val="28"/>
        </w:rPr>
        <w:t xml:space="preserve"> </w:t>
      </w:r>
      <w:r w:rsidR="00D45EC0">
        <w:rPr>
          <w:sz w:val="28"/>
          <w:szCs w:val="28"/>
          <w:lang w:val="en-US"/>
        </w:rPr>
        <w:t>XX</w:t>
      </w:r>
      <w:r w:rsidR="00D45EC0">
        <w:rPr>
          <w:sz w:val="28"/>
          <w:szCs w:val="28"/>
        </w:rPr>
        <w:t xml:space="preserve"> </w:t>
      </w:r>
      <w:proofErr w:type="gramStart"/>
      <w:r w:rsidR="00D45EC0">
        <w:rPr>
          <w:sz w:val="28"/>
          <w:szCs w:val="28"/>
        </w:rPr>
        <w:t>в</w:t>
      </w:r>
      <w:proofErr w:type="gramEnd"/>
      <w:r w:rsidR="00D45EC0">
        <w:rPr>
          <w:sz w:val="28"/>
          <w:szCs w:val="28"/>
        </w:rPr>
        <w:t>.</w:t>
      </w:r>
      <w:proofErr w:type="gramStart"/>
      <w:r w:rsidR="00D45EC0">
        <w:rPr>
          <w:sz w:val="28"/>
          <w:szCs w:val="28"/>
        </w:rPr>
        <w:t>в</w:t>
      </w:r>
      <w:proofErr w:type="gramEnd"/>
      <w:r w:rsidR="00D45EC0">
        <w:rPr>
          <w:sz w:val="28"/>
          <w:szCs w:val="28"/>
        </w:rPr>
        <w:t>.»</w:t>
      </w:r>
      <w:r w:rsidR="007A472E">
        <w:rPr>
          <w:sz w:val="28"/>
          <w:szCs w:val="28"/>
        </w:rPr>
        <w:t>)</w:t>
      </w:r>
      <w:r w:rsidR="00D45EC0">
        <w:rPr>
          <w:sz w:val="28"/>
          <w:szCs w:val="28"/>
        </w:rPr>
        <w:t xml:space="preserve">: «Головной убор после венчания был весьма сложным и состоял из нескольких частей и включал в себя: </w:t>
      </w:r>
      <w:r w:rsidR="00D45EC0" w:rsidRPr="00BD0E61">
        <w:rPr>
          <w:b/>
          <w:sz w:val="28"/>
          <w:szCs w:val="28"/>
        </w:rPr>
        <w:t>1. Повойник</w:t>
      </w:r>
      <w:r w:rsidR="00D45EC0">
        <w:rPr>
          <w:sz w:val="28"/>
          <w:szCs w:val="28"/>
        </w:rPr>
        <w:t xml:space="preserve"> из цветного или однотонного ситца. </w:t>
      </w:r>
      <w:r w:rsidR="00D45EC0" w:rsidRPr="00BD0E61">
        <w:rPr>
          <w:b/>
          <w:sz w:val="28"/>
          <w:szCs w:val="28"/>
        </w:rPr>
        <w:t>2.Подзатыльник</w:t>
      </w:r>
      <w:r w:rsidR="00D45EC0">
        <w:rPr>
          <w:sz w:val="28"/>
          <w:szCs w:val="28"/>
        </w:rPr>
        <w:t xml:space="preserve"> – плетеное украшение из желтого и черного бисера, нашиваемое на парчовую, жесткую </w:t>
      </w:r>
      <w:proofErr w:type="spellStart"/>
      <w:r w:rsidR="00D45EC0">
        <w:rPr>
          <w:sz w:val="28"/>
          <w:szCs w:val="28"/>
        </w:rPr>
        <w:t>трапецеобразную</w:t>
      </w:r>
      <w:proofErr w:type="spellEnd"/>
      <w:r w:rsidR="00D45EC0">
        <w:rPr>
          <w:sz w:val="28"/>
          <w:szCs w:val="28"/>
        </w:rPr>
        <w:t xml:space="preserve"> ткан</w:t>
      </w:r>
      <w:r w:rsidR="00CE0EDD">
        <w:rPr>
          <w:sz w:val="28"/>
          <w:szCs w:val="28"/>
        </w:rPr>
        <w:t>ь, которая своими острыми концами доходила до лба и создавала выше головы твердую основу для угольника</w:t>
      </w:r>
      <w:r w:rsidR="00D4226C">
        <w:rPr>
          <w:sz w:val="28"/>
          <w:szCs w:val="28"/>
        </w:rPr>
        <w:t>. Подзатыльник или «</w:t>
      </w:r>
      <w:proofErr w:type="spellStart"/>
      <w:r w:rsidR="00D4226C">
        <w:rPr>
          <w:sz w:val="28"/>
          <w:szCs w:val="28"/>
        </w:rPr>
        <w:t>позатылень</w:t>
      </w:r>
      <w:proofErr w:type="spellEnd"/>
      <w:r w:rsidR="00D4226C">
        <w:rPr>
          <w:sz w:val="28"/>
          <w:szCs w:val="28"/>
        </w:rPr>
        <w:t>»</w:t>
      </w:r>
      <w:r w:rsidR="00CE0EDD">
        <w:rPr>
          <w:sz w:val="28"/>
          <w:szCs w:val="28"/>
        </w:rPr>
        <w:t xml:space="preserve"> обвязывался туго вокруг головы тоненькими тесемочками так, чтобы держался крепко на голове. </w:t>
      </w:r>
      <w:r w:rsidR="00CE0EDD" w:rsidRPr="00BD0E61">
        <w:rPr>
          <w:b/>
          <w:sz w:val="28"/>
          <w:szCs w:val="28"/>
        </w:rPr>
        <w:t>3. Поднизь</w:t>
      </w:r>
      <w:r w:rsidR="00CE0EDD">
        <w:rPr>
          <w:sz w:val="28"/>
          <w:szCs w:val="28"/>
        </w:rPr>
        <w:t xml:space="preserve"> – налобное украшение из белого прозрачного бисера или стекляруса, вып</w:t>
      </w:r>
      <w:r w:rsidR="004022A6">
        <w:rPr>
          <w:sz w:val="28"/>
          <w:szCs w:val="28"/>
        </w:rPr>
        <w:t>олненное в виде сетки и нашиваем</w:t>
      </w:r>
      <w:r w:rsidR="00CE0EDD">
        <w:rPr>
          <w:sz w:val="28"/>
          <w:szCs w:val="28"/>
        </w:rPr>
        <w:t>о</w:t>
      </w:r>
      <w:r w:rsidR="004022A6">
        <w:rPr>
          <w:sz w:val="28"/>
          <w:szCs w:val="28"/>
        </w:rPr>
        <w:t xml:space="preserve">е </w:t>
      </w:r>
      <w:proofErr w:type="gramStart"/>
      <w:r w:rsidR="004022A6">
        <w:rPr>
          <w:sz w:val="28"/>
          <w:szCs w:val="28"/>
        </w:rPr>
        <w:t>на</w:t>
      </w:r>
      <w:proofErr w:type="gramEnd"/>
      <w:r w:rsidR="004022A6">
        <w:rPr>
          <w:sz w:val="28"/>
          <w:szCs w:val="28"/>
        </w:rPr>
        <w:t xml:space="preserve"> </w:t>
      </w:r>
      <w:proofErr w:type="gramStart"/>
      <w:r w:rsidR="004022A6">
        <w:rPr>
          <w:sz w:val="28"/>
          <w:szCs w:val="28"/>
        </w:rPr>
        <w:t>красный</w:t>
      </w:r>
      <w:proofErr w:type="gramEnd"/>
      <w:r w:rsidR="004022A6">
        <w:rPr>
          <w:sz w:val="28"/>
          <w:szCs w:val="28"/>
        </w:rPr>
        <w:t>, прямоугольной форм</w:t>
      </w:r>
      <w:r w:rsidR="00CE0EDD">
        <w:rPr>
          <w:sz w:val="28"/>
          <w:szCs w:val="28"/>
        </w:rPr>
        <w:t>ы материал, подложенный (</w:t>
      </w:r>
      <w:proofErr w:type="spellStart"/>
      <w:r w:rsidR="00CE0EDD">
        <w:rPr>
          <w:sz w:val="28"/>
          <w:szCs w:val="28"/>
        </w:rPr>
        <w:t>подтыкнутый</w:t>
      </w:r>
      <w:proofErr w:type="spellEnd"/>
      <w:r w:rsidR="00CE0EDD">
        <w:rPr>
          <w:sz w:val="28"/>
          <w:szCs w:val="28"/>
        </w:rPr>
        <w:t>) домотканой тканью для твердости, который так же, как «</w:t>
      </w:r>
      <w:proofErr w:type="spellStart"/>
      <w:r w:rsidR="00CE0EDD">
        <w:rPr>
          <w:sz w:val="28"/>
          <w:szCs w:val="28"/>
        </w:rPr>
        <w:t>позатылень</w:t>
      </w:r>
      <w:proofErr w:type="spellEnd"/>
      <w:r w:rsidR="00CE0EDD">
        <w:rPr>
          <w:sz w:val="28"/>
          <w:szCs w:val="28"/>
        </w:rPr>
        <w:t xml:space="preserve">», несколько раз обматывался тесемочками вокруг головы и являлся еще одним формообразующим элементом. </w:t>
      </w:r>
      <w:r w:rsidR="00CE0EDD" w:rsidRPr="00BD0E61">
        <w:rPr>
          <w:b/>
          <w:sz w:val="28"/>
          <w:szCs w:val="28"/>
        </w:rPr>
        <w:t>4. Картонный или берестяной полукруг</w:t>
      </w:r>
      <w:r w:rsidR="00CE0EDD">
        <w:rPr>
          <w:sz w:val="28"/>
          <w:szCs w:val="28"/>
        </w:rPr>
        <w:t xml:space="preserve">, называемый в народе </w:t>
      </w:r>
      <w:r w:rsidR="00CE0EDD" w:rsidRPr="00BD0E61">
        <w:rPr>
          <w:b/>
          <w:sz w:val="28"/>
          <w:szCs w:val="28"/>
        </w:rPr>
        <w:t>«</w:t>
      </w:r>
      <w:r w:rsidR="00BD0E61" w:rsidRPr="00BD0E61">
        <w:rPr>
          <w:b/>
          <w:sz w:val="28"/>
          <w:szCs w:val="28"/>
        </w:rPr>
        <w:t>угольник»,</w:t>
      </w:r>
      <w:r w:rsidR="00BD0E61">
        <w:rPr>
          <w:b/>
          <w:sz w:val="28"/>
          <w:szCs w:val="28"/>
        </w:rPr>
        <w:t xml:space="preserve"> </w:t>
      </w:r>
      <w:r w:rsidR="00BD0E61" w:rsidRPr="00BD0E61">
        <w:rPr>
          <w:b/>
          <w:sz w:val="28"/>
          <w:szCs w:val="28"/>
        </w:rPr>
        <w:t xml:space="preserve"> </w:t>
      </w:r>
      <w:r w:rsidR="00BD0E61">
        <w:rPr>
          <w:b/>
          <w:sz w:val="28"/>
          <w:szCs w:val="28"/>
        </w:rPr>
        <w:t>«</w:t>
      </w:r>
      <w:proofErr w:type="spellStart"/>
      <w:r w:rsidR="00CE0EDD" w:rsidRPr="00BD0E61">
        <w:rPr>
          <w:b/>
          <w:sz w:val="28"/>
          <w:szCs w:val="28"/>
        </w:rPr>
        <w:t>наклонник</w:t>
      </w:r>
      <w:proofErr w:type="spellEnd"/>
      <w:r w:rsidR="00CE0EDD" w:rsidRPr="00BD0E61">
        <w:rPr>
          <w:b/>
          <w:sz w:val="28"/>
          <w:szCs w:val="28"/>
        </w:rPr>
        <w:t>».</w:t>
      </w:r>
      <w:r w:rsidR="00CE0EDD">
        <w:rPr>
          <w:sz w:val="28"/>
          <w:szCs w:val="28"/>
        </w:rPr>
        <w:t xml:space="preserve"> Он обшивался ситцевым материалом, соединяющим середину полукруга с </w:t>
      </w:r>
      <w:proofErr w:type="spellStart"/>
      <w:r w:rsidR="00CE0EDD">
        <w:rPr>
          <w:sz w:val="28"/>
          <w:szCs w:val="28"/>
        </w:rPr>
        <w:t>месяцеобразными</w:t>
      </w:r>
      <w:proofErr w:type="spellEnd"/>
      <w:r w:rsidR="00CE0EDD">
        <w:rPr>
          <w:sz w:val="28"/>
          <w:szCs w:val="28"/>
        </w:rPr>
        <w:t xml:space="preserve"> крыльями каркаса. Крепился к середине повойника и держался на твердой верхней части подзатыльника и поднизи. 5</w:t>
      </w:r>
      <w:r w:rsidR="00CE0EDD" w:rsidRPr="00D4226C">
        <w:rPr>
          <w:b/>
          <w:sz w:val="28"/>
          <w:szCs w:val="28"/>
        </w:rPr>
        <w:t>. Яркий красный платок</w:t>
      </w:r>
      <w:r w:rsidR="00CE0EDD">
        <w:rPr>
          <w:sz w:val="28"/>
          <w:szCs w:val="28"/>
        </w:rPr>
        <w:t xml:space="preserve"> с цветочным рисунком был маленький, коротенький и назывался в Канаевке «сизый». Платок завязыв</w:t>
      </w:r>
      <w:r w:rsidR="00572B14">
        <w:rPr>
          <w:sz w:val="28"/>
          <w:szCs w:val="28"/>
        </w:rPr>
        <w:t>ался очень туго и особым способо</w:t>
      </w:r>
      <w:r w:rsidR="00CE0EDD">
        <w:rPr>
          <w:sz w:val="28"/>
          <w:szCs w:val="28"/>
        </w:rPr>
        <w:t xml:space="preserve">м, поэтому в процессе завязывания платка участвовало 3-4 женщины. Одна держала </w:t>
      </w:r>
      <w:proofErr w:type="spellStart"/>
      <w:r w:rsidR="00CE0EDD">
        <w:rPr>
          <w:sz w:val="28"/>
          <w:szCs w:val="28"/>
        </w:rPr>
        <w:t>наклонник</w:t>
      </w:r>
      <w:proofErr w:type="spellEnd"/>
      <w:r w:rsidR="00CE0EDD">
        <w:rPr>
          <w:sz w:val="28"/>
          <w:szCs w:val="28"/>
        </w:rPr>
        <w:t>, вторая – серединный угол платка на затылк</w:t>
      </w:r>
      <w:r w:rsidR="00B608F7">
        <w:rPr>
          <w:sz w:val="28"/>
          <w:szCs w:val="28"/>
        </w:rPr>
        <w:t xml:space="preserve">е и аккуратно вставляла ткань внутрь между углами </w:t>
      </w:r>
      <w:proofErr w:type="spellStart"/>
      <w:r w:rsidR="00B608F7">
        <w:rPr>
          <w:sz w:val="28"/>
          <w:szCs w:val="28"/>
        </w:rPr>
        <w:t>наклонника</w:t>
      </w:r>
      <w:proofErr w:type="spellEnd"/>
      <w:r w:rsidR="00B608F7">
        <w:rPr>
          <w:sz w:val="28"/>
          <w:szCs w:val="28"/>
        </w:rPr>
        <w:t xml:space="preserve">, а два остальных конца платка складывали в ровные полосы и завязывали их поверх него на середине затылка, высоко, так, чтобы видно было края </w:t>
      </w:r>
      <w:r w:rsidR="00B608F7">
        <w:rPr>
          <w:sz w:val="28"/>
          <w:szCs w:val="28"/>
        </w:rPr>
        <w:lastRenderedPageBreak/>
        <w:t>подзатыльника и спереди концы поднизи».</w:t>
      </w:r>
      <w:r w:rsidR="00D4226C">
        <w:rPr>
          <w:sz w:val="28"/>
          <w:szCs w:val="28"/>
        </w:rPr>
        <w:t xml:space="preserve">  </w:t>
      </w:r>
      <w:r w:rsidR="000D2738">
        <w:rPr>
          <w:sz w:val="28"/>
          <w:szCs w:val="28"/>
        </w:rPr>
        <w:t xml:space="preserve">По словам А.А.Тарховой, </w:t>
      </w:r>
      <w:r w:rsidR="00D4226C">
        <w:rPr>
          <w:sz w:val="28"/>
          <w:szCs w:val="28"/>
        </w:rPr>
        <w:t>«На следующий день после свадьбы молодуха уже не надевала угольник, а забранные вверх косы создавали эффект рогов. Если же волосы были не очень густые, то специально делали валик из ваты или скрученного куска ткани и накладывали на голову под повойник, чтобы придать объем под платком.</w:t>
      </w:r>
      <w:r w:rsidR="000D2738">
        <w:rPr>
          <w:sz w:val="28"/>
          <w:szCs w:val="28"/>
        </w:rPr>
        <w:t>.</w:t>
      </w:r>
      <w:r w:rsidR="00D4226C">
        <w:rPr>
          <w:sz w:val="28"/>
          <w:szCs w:val="28"/>
        </w:rPr>
        <w:t>.</w:t>
      </w:r>
      <w:r w:rsidR="000D2738">
        <w:rPr>
          <w:sz w:val="28"/>
          <w:szCs w:val="28"/>
        </w:rPr>
        <w:t xml:space="preserve"> </w:t>
      </w:r>
      <w:r w:rsidR="00D4226C">
        <w:rPr>
          <w:sz w:val="28"/>
          <w:szCs w:val="28"/>
        </w:rPr>
        <w:t>Сверху завязывался большой красный «</w:t>
      </w:r>
      <w:proofErr w:type="spellStart"/>
      <w:r w:rsidR="00D4226C">
        <w:rPr>
          <w:sz w:val="28"/>
          <w:szCs w:val="28"/>
        </w:rPr>
        <w:t>барановский</w:t>
      </w:r>
      <w:proofErr w:type="spellEnd"/>
      <w:r w:rsidR="00D4226C">
        <w:rPr>
          <w:sz w:val="28"/>
          <w:szCs w:val="28"/>
        </w:rPr>
        <w:t>» платок</w:t>
      </w:r>
      <w:proofErr w:type="gramStart"/>
      <w:r w:rsidR="00D4226C">
        <w:rPr>
          <w:sz w:val="28"/>
          <w:szCs w:val="28"/>
        </w:rPr>
        <w:t>.»</w:t>
      </w:r>
      <w:proofErr w:type="gramEnd"/>
    </w:p>
    <w:p w:rsidR="00590852" w:rsidRDefault="0071078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D0E61">
        <w:rPr>
          <w:sz w:val="28"/>
          <w:szCs w:val="28"/>
        </w:rPr>
        <w:t xml:space="preserve">Записи разных авторов дополняют друг друга, но есть небольшие несоответствия. </w:t>
      </w:r>
      <w:r w:rsidR="00441024">
        <w:rPr>
          <w:sz w:val="28"/>
          <w:szCs w:val="28"/>
        </w:rPr>
        <w:t xml:space="preserve">Например, </w:t>
      </w:r>
      <w:r w:rsidR="00BD0E61">
        <w:rPr>
          <w:sz w:val="28"/>
          <w:szCs w:val="28"/>
        </w:rPr>
        <w:t>что надевалось раньше, поднизь или подзатыльник? В рассказах старожилов сначала упоминается поднизь, в описании А.А. Тарховой – подзатыльник. Если считать, что в старину бытовал тот вариант  поднизи, который описан со слов Е.М.Барановой</w:t>
      </w:r>
      <w:r w:rsidR="000B0D57">
        <w:rPr>
          <w:sz w:val="28"/>
          <w:szCs w:val="28"/>
        </w:rPr>
        <w:t xml:space="preserve"> - </w:t>
      </w:r>
      <w:proofErr w:type="spellStart"/>
      <w:r w:rsidR="00FB656F">
        <w:rPr>
          <w:sz w:val="28"/>
          <w:szCs w:val="28"/>
        </w:rPr>
        <w:t>снизки</w:t>
      </w:r>
      <w:proofErr w:type="spellEnd"/>
      <w:r w:rsidR="00FB656F">
        <w:rPr>
          <w:sz w:val="28"/>
          <w:szCs w:val="28"/>
        </w:rPr>
        <w:t xml:space="preserve"> бисера</w:t>
      </w:r>
      <w:r w:rsidR="0055156E">
        <w:rPr>
          <w:sz w:val="28"/>
          <w:szCs w:val="28"/>
        </w:rPr>
        <w:t>, прикрепленные на нитке, обвязанной вокруг п</w:t>
      </w:r>
      <w:r w:rsidR="000B0D57">
        <w:rPr>
          <w:sz w:val="28"/>
          <w:szCs w:val="28"/>
        </w:rPr>
        <w:t>овойника, не нашитые на ткань</w:t>
      </w:r>
      <w:r w:rsidR="0055156E">
        <w:rPr>
          <w:sz w:val="28"/>
          <w:szCs w:val="28"/>
        </w:rPr>
        <w:t xml:space="preserve"> – вероятно, поднизь</w:t>
      </w:r>
      <w:r w:rsidR="007A472E">
        <w:rPr>
          <w:sz w:val="28"/>
          <w:szCs w:val="28"/>
        </w:rPr>
        <w:t xml:space="preserve"> могла  повязываться</w:t>
      </w:r>
      <w:r w:rsidR="0055156E">
        <w:rPr>
          <w:sz w:val="28"/>
          <w:szCs w:val="28"/>
        </w:rPr>
        <w:t xml:space="preserve"> первой. В дошедшем до нас варианте (на основе плотного прямоугольника из ткани) поднизь должна надеваться после подзатыльника, чтобы </w:t>
      </w:r>
      <w:r w:rsidR="007A472E">
        <w:rPr>
          <w:sz w:val="28"/>
          <w:szCs w:val="28"/>
        </w:rPr>
        <w:t xml:space="preserve">красиво </w:t>
      </w:r>
      <w:r w:rsidR="0055156E">
        <w:rPr>
          <w:sz w:val="28"/>
          <w:szCs w:val="28"/>
        </w:rPr>
        <w:t xml:space="preserve">прикрыть его края. </w:t>
      </w:r>
    </w:p>
    <w:p w:rsidR="00BD0E61" w:rsidRPr="005C5D73" w:rsidRDefault="0071078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156E">
        <w:rPr>
          <w:sz w:val="28"/>
          <w:szCs w:val="28"/>
        </w:rPr>
        <w:t xml:space="preserve"> Еще одно разногласие – как выглядел «сизый» головной платок. Вероятно, шелковые лиловые платки, вошедшие когда-то в моду, позднее стали заменять платками с цветочным рисунком (из-за того, что туго повязанные шелковые платки изнашивались или просто сменились предпочтения </w:t>
      </w:r>
      <w:proofErr w:type="spellStart"/>
      <w:r w:rsidR="0055156E">
        <w:rPr>
          <w:sz w:val="28"/>
          <w:szCs w:val="28"/>
        </w:rPr>
        <w:t>канаевских</w:t>
      </w:r>
      <w:proofErr w:type="spellEnd"/>
      <w:r w:rsidR="0055156E">
        <w:rPr>
          <w:sz w:val="28"/>
          <w:szCs w:val="28"/>
        </w:rPr>
        <w:t xml:space="preserve"> жительниц).</w:t>
      </w:r>
      <w:r w:rsidR="00590852">
        <w:rPr>
          <w:sz w:val="28"/>
          <w:szCs w:val="28"/>
        </w:rPr>
        <w:t xml:space="preserve"> В коллекции музея нет «сизого» </w:t>
      </w:r>
      <w:r w:rsidR="00F16A2F">
        <w:rPr>
          <w:sz w:val="28"/>
          <w:szCs w:val="28"/>
        </w:rPr>
        <w:t xml:space="preserve">шелкового </w:t>
      </w:r>
      <w:r w:rsidR="00590852">
        <w:rPr>
          <w:sz w:val="28"/>
          <w:szCs w:val="28"/>
        </w:rPr>
        <w:t>платка из Канаевки</w:t>
      </w:r>
      <w:r w:rsidR="00D13354">
        <w:rPr>
          <w:sz w:val="28"/>
          <w:szCs w:val="28"/>
        </w:rPr>
        <w:t xml:space="preserve">, поэтому на съемках для издания «Народный костюм Пензенской губернии конца </w:t>
      </w:r>
      <w:r w:rsidR="00D13354">
        <w:rPr>
          <w:sz w:val="28"/>
          <w:szCs w:val="28"/>
          <w:lang w:val="en-US"/>
        </w:rPr>
        <w:t>XIX</w:t>
      </w:r>
      <w:r w:rsidR="00D13354">
        <w:rPr>
          <w:sz w:val="28"/>
          <w:szCs w:val="28"/>
        </w:rPr>
        <w:t xml:space="preserve">-начала ХХ века» вместо него надевали ситцевый </w:t>
      </w:r>
      <w:proofErr w:type="spellStart"/>
      <w:r w:rsidR="00D13354">
        <w:rPr>
          <w:sz w:val="28"/>
          <w:szCs w:val="28"/>
        </w:rPr>
        <w:t>барановский</w:t>
      </w:r>
      <w:proofErr w:type="spellEnd"/>
      <w:r w:rsidR="00D13354">
        <w:rPr>
          <w:sz w:val="28"/>
          <w:szCs w:val="28"/>
        </w:rPr>
        <w:t xml:space="preserve"> платок.</w:t>
      </w:r>
      <w:r w:rsidR="005C5D73" w:rsidRPr="005C5D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5D7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39653"/>
            <wp:effectExtent l="19050" t="0" r="3175" b="0"/>
            <wp:docPr id="14" name="Рисунок 13" descr="C:\Users\Admin\Desktop\Дубравина (документы)\СТАТЬИ для сайта\КАНАЕВКА\Канаевка - наклонник, поднизь и др\статья про наклонник\на сайт про наклонник\наклонник с платком из книги  Народный костюм Пензен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убравина (документы)\СТАТЬИ для сайта\КАНАЕВКА\Канаевка - наклонник, поднизь и др\статья про наклонник\на сайт про наклонник\наклонник с платком из книги  Народный костюм Пензен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D73">
        <w:rPr>
          <w:rFonts w:ascii="Arial" w:hAnsi="Arial" w:cs="Arial"/>
          <w:color w:val="626D7A"/>
          <w:sz w:val="25"/>
          <w:szCs w:val="25"/>
          <w:shd w:val="clear" w:color="auto" w:fill="FFFFFF"/>
        </w:rPr>
        <w:t>Иллюстрация из книги «Народный костюм Пензенской губернии конца XIX-</w:t>
      </w:r>
      <w:r w:rsidR="005C5D73">
        <w:rPr>
          <w:rFonts w:ascii="Arial" w:hAnsi="Arial" w:cs="Arial"/>
          <w:color w:val="626D7A"/>
          <w:sz w:val="25"/>
          <w:szCs w:val="25"/>
          <w:shd w:val="clear" w:color="auto" w:fill="FFFFFF"/>
        </w:rPr>
        <w:lastRenderedPageBreak/>
        <w:t>начала ХХ века». Пенза, 2005г</w:t>
      </w:r>
    </w:p>
    <w:p w:rsidR="00667430" w:rsidRDefault="00667430">
      <w:pPr>
        <w:rPr>
          <w:sz w:val="28"/>
          <w:szCs w:val="28"/>
        </w:rPr>
      </w:pPr>
      <w:r>
        <w:rPr>
          <w:sz w:val="28"/>
          <w:szCs w:val="28"/>
        </w:rPr>
        <w:t xml:space="preserve">     Пока не известно точное время, когда именно в Канаевке перестали бытовать кокошники и когда появились </w:t>
      </w:r>
      <w:proofErr w:type="spellStart"/>
      <w:r>
        <w:rPr>
          <w:sz w:val="28"/>
          <w:szCs w:val="28"/>
        </w:rPr>
        <w:t>наклонники</w:t>
      </w:r>
      <w:proofErr w:type="spellEnd"/>
      <w:r>
        <w:rPr>
          <w:sz w:val="28"/>
          <w:szCs w:val="28"/>
        </w:rPr>
        <w:t xml:space="preserve">. </w:t>
      </w:r>
      <w:r w:rsidR="00437CC8">
        <w:rPr>
          <w:sz w:val="28"/>
          <w:szCs w:val="28"/>
        </w:rPr>
        <w:t xml:space="preserve">Про хранящуюся в музее поднизь записано, что она изготовлена до революции; поступившие в 1927 году как «части головного убора» два подзатыльника довольно старые, с поврежденными бисерными сетками – их можно  отнести и к концу </w:t>
      </w:r>
      <w:r w:rsidR="00437CC8">
        <w:rPr>
          <w:sz w:val="28"/>
          <w:szCs w:val="28"/>
          <w:lang w:val="en-US"/>
        </w:rPr>
        <w:t>XIX</w:t>
      </w:r>
      <w:r w:rsidR="00437CC8" w:rsidRPr="00437CC8">
        <w:rPr>
          <w:sz w:val="28"/>
          <w:szCs w:val="28"/>
        </w:rPr>
        <w:t xml:space="preserve"> </w:t>
      </w:r>
      <w:r w:rsidR="00437CC8">
        <w:rPr>
          <w:sz w:val="28"/>
          <w:szCs w:val="28"/>
        </w:rPr>
        <w:t>века. Также в</w:t>
      </w:r>
      <w:r w:rsidR="00441024">
        <w:rPr>
          <w:sz w:val="28"/>
          <w:szCs w:val="28"/>
        </w:rPr>
        <w:t xml:space="preserve"> записях разных лет мы видим разногласия, сколько времени после свадьбы носили </w:t>
      </w:r>
      <w:proofErr w:type="spellStart"/>
      <w:r w:rsidR="00441024">
        <w:rPr>
          <w:sz w:val="28"/>
          <w:szCs w:val="28"/>
        </w:rPr>
        <w:t>наклонник</w:t>
      </w:r>
      <w:proofErr w:type="spellEnd"/>
      <w:r w:rsidR="00441024">
        <w:rPr>
          <w:sz w:val="28"/>
          <w:szCs w:val="28"/>
        </w:rPr>
        <w:t xml:space="preserve"> (это время постепенно сокращалось от года до одного дня</w:t>
      </w:r>
      <w:r w:rsidR="007F139D">
        <w:rPr>
          <w:sz w:val="28"/>
          <w:szCs w:val="28"/>
        </w:rPr>
        <w:t>)</w:t>
      </w:r>
      <w:r w:rsidR="00441024">
        <w:rPr>
          <w:sz w:val="28"/>
          <w:szCs w:val="28"/>
        </w:rPr>
        <w:t>.</w:t>
      </w:r>
      <w:r w:rsidR="00437CC8">
        <w:rPr>
          <w:sz w:val="28"/>
          <w:szCs w:val="28"/>
        </w:rPr>
        <w:t xml:space="preserve"> </w:t>
      </w:r>
    </w:p>
    <w:p w:rsidR="00A56739" w:rsidRDefault="00A56739">
      <w:pPr>
        <w:rPr>
          <w:sz w:val="28"/>
          <w:szCs w:val="28"/>
        </w:rPr>
      </w:pPr>
      <w:r>
        <w:rPr>
          <w:sz w:val="28"/>
          <w:szCs w:val="28"/>
        </w:rPr>
        <w:t>Дубравина О.В., хранитель музейных предметов.</w:t>
      </w:r>
    </w:p>
    <w:p w:rsidR="00A56739" w:rsidRDefault="00A56739">
      <w:pPr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A56739" w:rsidRDefault="00A56739" w:rsidP="00A5673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Феоктистова О.Н. «Описание русского костюма и последовательности его одевания в с. Канаевка»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/а ПКМ л613</w:t>
      </w:r>
    </w:p>
    <w:p w:rsidR="00C86571" w:rsidRDefault="00C86571" w:rsidP="00A5673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Народный костюм Пензенской губернии конца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>-начала ХХ века. Пенза, 2005.</w:t>
      </w:r>
      <w:bookmarkStart w:id="0" w:name="_GoBack"/>
      <w:bookmarkEnd w:id="0"/>
    </w:p>
    <w:p w:rsidR="00C86571" w:rsidRPr="00A56739" w:rsidRDefault="00C86571" w:rsidP="00A5673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Село мое, село мое родное. Песни села Канаевки </w:t>
      </w:r>
      <w:proofErr w:type="spellStart"/>
      <w:r>
        <w:rPr>
          <w:sz w:val="28"/>
          <w:szCs w:val="28"/>
        </w:rPr>
        <w:t>Городищенского</w:t>
      </w:r>
      <w:proofErr w:type="spellEnd"/>
      <w:r>
        <w:rPr>
          <w:sz w:val="28"/>
          <w:szCs w:val="28"/>
        </w:rPr>
        <w:t xml:space="preserve"> района Пензенской области. Пенза, 2006.</w:t>
      </w:r>
    </w:p>
    <w:p w:rsidR="00BD0E61" w:rsidRPr="00D45EC0" w:rsidRDefault="00BD0E61">
      <w:pPr>
        <w:rPr>
          <w:sz w:val="28"/>
          <w:szCs w:val="28"/>
        </w:rPr>
      </w:pPr>
    </w:p>
    <w:sectPr w:rsidR="00BD0E61" w:rsidRPr="00D45EC0" w:rsidSect="00864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C45" w:rsidRDefault="001B7C45" w:rsidP="008871B1">
      <w:pPr>
        <w:spacing w:after="0" w:line="240" w:lineRule="auto"/>
      </w:pPr>
      <w:r>
        <w:separator/>
      </w:r>
    </w:p>
  </w:endnote>
  <w:endnote w:type="continuationSeparator" w:id="0">
    <w:p w:rsidR="001B7C45" w:rsidRDefault="001B7C45" w:rsidP="0088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C45" w:rsidRDefault="001B7C45" w:rsidP="008871B1">
      <w:pPr>
        <w:spacing w:after="0" w:line="240" w:lineRule="auto"/>
      </w:pPr>
      <w:r>
        <w:separator/>
      </w:r>
    </w:p>
  </w:footnote>
  <w:footnote w:type="continuationSeparator" w:id="0">
    <w:p w:rsidR="001B7C45" w:rsidRDefault="001B7C45" w:rsidP="008871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22BBD"/>
    <w:multiLevelType w:val="hybridMultilevel"/>
    <w:tmpl w:val="67EEA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73C4"/>
    <w:rsid w:val="00031761"/>
    <w:rsid w:val="00050D19"/>
    <w:rsid w:val="00066A3A"/>
    <w:rsid w:val="000A4F1A"/>
    <w:rsid w:val="000B0D57"/>
    <w:rsid w:val="000D2738"/>
    <w:rsid w:val="000E2639"/>
    <w:rsid w:val="00100D6B"/>
    <w:rsid w:val="00161FB3"/>
    <w:rsid w:val="0019397D"/>
    <w:rsid w:val="00195CC8"/>
    <w:rsid w:val="001B7C45"/>
    <w:rsid w:val="001C68B9"/>
    <w:rsid w:val="001D1B04"/>
    <w:rsid w:val="001D1C71"/>
    <w:rsid w:val="001E23DF"/>
    <w:rsid w:val="001F40D4"/>
    <w:rsid w:val="00206439"/>
    <w:rsid w:val="002147AE"/>
    <w:rsid w:val="00262218"/>
    <w:rsid w:val="002673C4"/>
    <w:rsid w:val="00310838"/>
    <w:rsid w:val="00310A20"/>
    <w:rsid w:val="0032052A"/>
    <w:rsid w:val="00376001"/>
    <w:rsid w:val="003B2306"/>
    <w:rsid w:val="004022A6"/>
    <w:rsid w:val="00437CC8"/>
    <w:rsid w:val="00441024"/>
    <w:rsid w:val="004A1497"/>
    <w:rsid w:val="004E38E7"/>
    <w:rsid w:val="005028D3"/>
    <w:rsid w:val="005107A6"/>
    <w:rsid w:val="005360A2"/>
    <w:rsid w:val="0055156E"/>
    <w:rsid w:val="00572B14"/>
    <w:rsid w:val="00574CA9"/>
    <w:rsid w:val="00590852"/>
    <w:rsid w:val="005C5D73"/>
    <w:rsid w:val="00602F59"/>
    <w:rsid w:val="00607BB8"/>
    <w:rsid w:val="0064018A"/>
    <w:rsid w:val="00646C5E"/>
    <w:rsid w:val="00655BDB"/>
    <w:rsid w:val="00667430"/>
    <w:rsid w:val="00684631"/>
    <w:rsid w:val="006B1FDA"/>
    <w:rsid w:val="006B256E"/>
    <w:rsid w:val="006B4059"/>
    <w:rsid w:val="006D04FD"/>
    <w:rsid w:val="006D0B09"/>
    <w:rsid w:val="006D3167"/>
    <w:rsid w:val="006E07EB"/>
    <w:rsid w:val="00704EC4"/>
    <w:rsid w:val="00706F39"/>
    <w:rsid w:val="00710783"/>
    <w:rsid w:val="0072658D"/>
    <w:rsid w:val="00732CE1"/>
    <w:rsid w:val="0077018C"/>
    <w:rsid w:val="007A472E"/>
    <w:rsid w:val="007C48CF"/>
    <w:rsid w:val="007D1481"/>
    <w:rsid w:val="007E6117"/>
    <w:rsid w:val="007F0209"/>
    <w:rsid w:val="007F139D"/>
    <w:rsid w:val="008239D2"/>
    <w:rsid w:val="00864968"/>
    <w:rsid w:val="008863BC"/>
    <w:rsid w:val="008871B1"/>
    <w:rsid w:val="008A295E"/>
    <w:rsid w:val="008F559B"/>
    <w:rsid w:val="00915282"/>
    <w:rsid w:val="00920592"/>
    <w:rsid w:val="009D7A53"/>
    <w:rsid w:val="009F4B41"/>
    <w:rsid w:val="00A51E1E"/>
    <w:rsid w:val="00A56739"/>
    <w:rsid w:val="00B2108E"/>
    <w:rsid w:val="00B36124"/>
    <w:rsid w:val="00B57029"/>
    <w:rsid w:val="00B608F7"/>
    <w:rsid w:val="00B9312A"/>
    <w:rsid w:val="00BC10A9"/>
    <w:rsid w:val="00BD0E61"/>
    <w:rsid w:val="00BD2997"/>
    <w:rsid w:val="00C052D4"/>
    <w:rsid w:val="00C22527"/>
    <w:rsid w:val="00C57432"/>
    <w:rsid w:val="00C86571"/>
    <w:rsid w:val="00CA5AE4"/>
    <w:rsid w:val="00CD2407"/>
    <w:rsid w:val="00CD74E1"/>
    <w:rsid w:val="00CE0EDD"/>
    <w:rsid w:val="00CE30F2"/>
    <w:rsid w:val="00CE7966"/>
    <w:rsid w:val="00D13354"/>
    <w:rsid w:val="00D22592"/>
    <w:rsid w:val="00D414E5"/>
    <w:rsid w:val="00D4226C"/>
    <w:rsid w:val="00D45EC0"/>
    <w:rsid w:val="00D6185B"/>
    <w:rsid w:val="00D725F9"/>
    <w:rsid w:val="00DB181A"/>
    <w:rsid w:val="00DC03AB"/>
    <w:rsid w:val="00DF2C6C"/>
    <w:rsid w:val="00DF688E"/>
    <w:rsid w:val="00E13026"/>
    <w:rsid w:val="00E760D8"/>
    <w:rsid w:val="00E83429"/>
    <w:rsid w:val="00E96ADB"/>
    <w:rsid w:val="00E9743E"/>
    <w:rsid w:val="00EE6E6E"/>
    <w:rsid w:val="00F00934"/>
    <w:rsid w:val="00F104C9"/>
    <w:rsid w:val="00F16A2F"/>
    <w:rsid w:val="00F2672E"/>
    <w:rsid w:val="00F43B49"/>
    <w:rsid w:val="00F44B85"/>
    <w:rsid w:val="00F809E2"/>
    <w:rsid w:val="00FB656F"/>
    <w:rsid w:val="00FC2B3A"/>
    <w:rsid w:val="00FD0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73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87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871B1"/>
  </w:style>
  <w:style w:type="paragraph" w:styleId="a6">
    <w:name w:val="footer"/>
    <w:basedOn w:val="a"/>
    <w:link w:val="a7"/>
    <w:uiPriority w:val="99"/>
    <w:semiHidden/>
    <w:unhideWhenUsed/>
    <w:rsid w:val="00887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871B1"/>
  </w:style>
  <w:style w:type="paragraph" w:styleId="a8">
    <w:name w:val="Balloon Text"/>
    <w:basedOn w:val="a"/>
    <w:link w:val="a9"/>
    <w:uiPriority w:val="99"/>
    <w:semiHidden/>
    <w:unhideWhenUsed/>
    <w:rsid w:val="005C5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D73"/>
    <w:rPr>
      <w:rFonts w:ascii="Tahoma" w:hAnsi="Tahoma" w:cs="Tahoma"/>
      <w:sz w:val="16"/>
      <w:szCs w:val="16"/>
    </w:rPr>
  </w:style>
  <w:style w:type="paragraph" w:customStyle="1" w:styleId="articledecorationfirst">
    <w:name w:val="article_decoration_first"/>
    <w:basedOn w:val="a"/>
    <w:rsid w:val="005C5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D240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7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5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ds04.infourok.ru/uploads/doc/1191/00154740-c6a69da3.docx#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1A367-ACD1-41DF-A377-3FA696FAC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1769</Words>
  <Characters>10087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2022-06-03T10:21:00Z</dcterms:created>
  <dcterms:modified xsi:type="dcterms:W3CDTF">2022-06-03T10:36:00Z</dcterms:modified>
</cp:coreProperties>
</file>